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31FEB" w:rsidRDefault="0071031D" w:rsidP="00631FEB">
      <w:pPr>
        <w:jc w:val="center"/>
        <w:rPr>
          <w:b/>
          <w:sz w:val="22"/>
          <w:szCs w:val="22"/>
          <w:lang w:val="en-US"/>
        </w:rPr>
      </w:pPr>
      <w:r w:rsidRPr="004715EE">
        <w:rPr>
          <w:b/>
          <w:sz w:val="22"/>
          <w:szCs w:val="22"/>
        </w:rPr>
        <w:t>УВАЖАЕМЫЕ КОЛЛЕГИ</w:t>
      </w:r>
      <w:r w:rsidR="00631FEB" w:rsidRPr="004715EE">
        <w:rPr>
          <w:b/>
          <w:sz w:val="22"/>
          <w:szCs w:val="22"/>
        </w:rPr>
        <w:t>!</w:t>
      </w:r>
    </w:p>
    <w:p w:rsidR="004A3AC8" w:rsidRPr="004A3AC8" w:rsidRDefault="004A3AC8" w:rsidP="00631FEB">
      <w:pPr>
        <w:jc w:val="center"/>
        <w:rPr>
          <w:b/>
          <w:sz w:val="22"/>
          <w:szCs w:val="22"/>
          <w:lang w:val="en-US"/>
        </w:rPr>
      </w:pPr>
    </w:p>
    <w:p w:rsidR="0071031D" w:rsidRPr="0071031D" w:rsidRDefault="0071031D" w:rsidP="0071031D">
      <w:pPr>
        <w:ind w:firstLine="567"/>
        <w:jc w:val="both"/>
        <w:rPr>
          <w:b/>
          <w:bCs/>
          <w:iCs/>
        </w:rPr>
      </w:pPr>
      <w:r w:rsidRPr="0071031D">
        <w:rPr>
          <w:lang w:val="ru-RU"/>
        </w:rPr>
        <w:t xml:space="preserve">Приглашаем принять участие в </w:t>
      </w:r>
      <w:r w:rsidRPr="0071031D">
        <w:rPr>
          <w:b/>
          <w:lang w:val="en-US"/>
        </w:rPr>
        <w:t>III</w:t>
      </w:r>
      <w:r w:rsidRPr="0071031D">
        <w:rPr>
          <w:lang w:val="ru-RU"/>
        </w:rPr>
        <w:t xml:space="preserve"> </w:t>
      </w:r>
      <w:r w:rsidRPr="0071031D">
        <w:rPr>
          <w:b/>
          <w:lang w:val="ru-RU"/>
        </w:rPr>
        <w:t xml:space="preserve">Международной молодежной научно-практической </w:t>
      </w:r>
      <w:proofErr w:type="gramStart"/>
      <w:r>
        <w:rPr>
          <w:b/>
          <w:lang w:val="ru-RU"/>
        </w:rPr>
        <w:t>и</w:t>
      </w:r>
      <w:r w:rsidRPr="0071031D">
        <w:rPr>
          <w:b/>
          <w:lang w:val="ru-RU"/>
        </w:rPr>
        <w:t>нтернет-конференции</w:t>
      </w:r>
      <w:proofErr w:type="gramEnd"/>
      <w:r w:rsidRPr="0071031D">
        <w:rPr>
          <w:b/>
          <w:lang w:val="ru-RU"/>
        </w:rPr>
        <w:t xml:space="preserve"> «Наука и молодежь в ХХІ веке»</w:t>
      </w:r>
      <w:r w:rsidRPr="0071031D">
        <w:t>,</w:t>
      </w:r>
      <w:r w:rsidRPr="0071031D">
        <w:rPr>
          <w:b/>
        </w:rPr>
        <w:t xml:space="preserve"> </w:t>
      </w:r>
      <w:r w:rsidRPr="0071031D">
        <w:rPr>
          <w:lang w:val="ru-RU"/>
        </w:rPr>
        <w:t>которая состоится в Высшем учебном заведении</w:t>
      </w:r>
      <w:r w:rsidRPr="0071031D">
        <w:rPr>
          <w:b/>
          <w:lang w:val="ru-RU"/>
        </w:rPr>
        <w:t xml:space="preserve"> </w:t>
      </w:r>
      <w:proofErr w:type="spellStart"/>
      <w:r w:rsidRPr="0071031D">
        <w:rPr>
          <w:bCs/>
          <w:iCs/>
          <w:lang w:val="ru-RU"/>
        </w:rPr>
        <w:t>Укоопсоюза</w:t>
      </w:r>
      <w:proofErr w:type="spellEnd"/>
      <w:r w:rsidRPr="0071031D">
        <w:rPr>
          <w:bCs/>
          <w:iCs/>
          <w:lang w:val="ru-RU"/>
        </w:rPr>
        <w:t xml:space="preserve"> </w:t>
      </w:r>
      <w:r w:rsidRPr="0071031D">
        <w:rPr>
          <w:bCs/>
          <w:iCs/>
        </w:rPr>
        <w:t>«</w:t>
      </w:r>
      <w:r w:rsidRPr="0071031D">
        <w:rPr>
          <w:bCs/>
          <w:iCs/>
          <w:lang w:val="ru-RU"/>
        </w:rPr>
        <w:t>Полтавский университет экономики и торговли</w:t>
      </w:r>
      <w:r w:rsidRPr="0071031D">
        <w:rPr>
          <w:bCs/>
          <w:iCs/>
        </w:rPr>
        <w:t xml:space="preserve">» </w:t>
      </w:r>
      <w:r>
        <w:rPr>
          <w:bCs/>
          <w:iCs/>
          <w:lang w:val="ru-RU"/>
        </w:rPr>
        <w:t>1</w:t>
      </w:r>
      <w:r w:rsidRPr="0071031D">
        <w:rPr>
          <w:bCs/>
          <w:iCs/>
          <w:lang w:val="ru-RU"/>
        </w:rPr>
        <w:t xml:space="preserve"> декабря</w:t>
      </w:r>
      <w:r w:rsidRPr="0071031D">
        <w:rPr>
          <w:bCs/>
          <w:iCs/>
        </w:rPr>
        <w:t xml:space="preserve"> 201</w:t>
      </w:r>
      <w:r>
        <w:rPr>
          <w:bCs/>
          <w:iCs/>
          <w:lang w:val="ru-RU"/>
        </w:rPr>
        <w:t>7</w:t>
      </w:r>
      <w:r w:rsidRPr="0071031D">
        <w:rPr>
          <w:bCs/>
          <w:iCs/>
        </w:rPr>
        <w:t xml:space="preserve"> </w:t>
      </w:r>
      <w:r w:rsidRPr="0071031D">
        <w:rPr>
          <w:bCs/>
          <w:iCs/>
          <w:lang w:val="ru-RU"/>
        </w:rPr>
        <w:t>года</w:t>
      </w:r>
      <w:r w:rsidRPr="0071031D">
        <w:rPr>
          <w:bCs/>
          <w:iCs/>
        </w:rPr>
        <w:t>.</w:t>
      </w:r>
    </w:p>
    <w:p w:rsidR="0071031D" w:rsidRPr="0071031D" w:rsidRDefault="0071031D" w:rsidP="0071031D">
      <w:pPr>
        <w:ind w:firstLine="539"/>
        <w:jc w:val="both"/>
        <w:rPr>
          <w:lang w:val="ru-RU"/>
        </w:rPr>
      </w:pPr>
      <w:r w:rsidRPr="0071031D">
        <w:rPr>
          <w:i/>
          <w:lang w:val="ru-RU"/>
        </w:rPr>
        <w:t xml:space="preserve">Цель конференции – </w:t>
      </w:r>
      <w:r w:rsidRPr="0071031D">
        <w:rPr>
          <w:lang w:val="ru-RU"/>
        </w:rPr>
        <w:t xml:space="preserve">всестороннее обсуждение результатов научных исследований молодых ученых, докторантов, аспирантов, студентов. </w:t>
      </w:r>
      <w:r w:rsidRPr="0071031D">
        <w:t xml:space="preserve"> </w:t>
      </w:r>
    </w:p>
    <w:p w:rsidR="001508AD" w:rsidRDefault="001508AD" w:rsidP="00C31B34">
      <w:pPr>
        <w:pStyle w:val="a3"/>
        <w:ind w:firstLine="567"/>
        <w:rPr>
          <w:b w:val="0"/>
          <w:sz w:val="24"/>
          <w:szCs w:val="24"/>
          <w:lang w:val="en-US"/>
        </w:rPr>
      </w:pPr>
    </w:p>
    <w:p w:rsidR="004A3AC8" w:rsidRPr="004A3AC8" w:rsidRDefault="004A3AC8" w:rsidP="00C31B34">
      <w:pPr>
        <w:pStyle w:val="a3"/>
        <w:ind w:firstLine="567"/>
        <w:rPr>
          <w:b w:val="0"/>
          <w:sz w:val="24"/>
          <w:szCs w:val="24"/>
          <w:lang w:val="en-US"/>
        </w:rPr>
      </w:pPr>
    </w:p>
    <w:p w:rsidR="00D77E04" w:rsidRDefault="0071031D" w:rsidP="00D77E0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СООРГАНИЗАТОРЫ КОНФЕРЕНЦИИ</w:t>
      </w:r>
    </w:p>
    <w:p w:rsidR="00D77E04" w:rsidRPr="00E87C43" w:rsidRDefault="0071031D" w:rsidP="00D77E0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Высшее учебное заведение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Укоопсоюза</w:t>
      </w:r>
      <w:proofErr w:type="spellEnd"/>
      <w:r w:rsidR="00D77E04" w:rsidRPr="00E87C43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  <w:lang w:val="ru-RU"/>
        </w:rPr>
        <w:t>Полтавский университет экономики и торговли</w:t>
      </w:r>
      <w:r w:rsidR="00D77E04" w:rsidRPr="00E87C43">
        <w:rPr>
          <w:rFonts w:ascii="Times New Roman" w:hAnsi="Times New Roman" w:cs="Times New Roman"/>
          <w:sz w:val="22"/>
          <w:szCs w:val="22"/>
        </w:rPr>
        <w:t>»</w:t>
      </w:r>
      <w:r w:rsidR="00D77E04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D77E04">
        <w:rPr>
          <w:rFonts w:ascii="Times New Roman" w:hAnsi="Times New Roman" w:cs="Times New Roman"/>
          <w:sz w:val="22"/>
          <w:szCs w:val="22"/>
        </w:rPr>
        <w:t>Укра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D77E04">
        <w:rPr>
          <w:rFonts w:ascii="Times New Roman" w:hAnsi="Times New Roman" w:cs="Times New Roman"/>
          <w:sz w:val="22"/>
          <w:szCs w:val="22"/>
        </w:rPr>
        <w:t>на)</w:t>
      </w:r>
    </w:p>
    <w:p w:rsidR="0071031D" w:rsidRDefault="0071031D" w:rsidP="00D77E0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Белорусский торгово-экономический университет потребительской кооперации (Республика Беларусь)</w:t>
      </w:r>
    </w:p>
    <w:p w:rsidR="0071031D" w:rsidRDefault="0071031D" w:rsidP="00D77E0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Евразийский национальный университет имени Л. Н. Гумилёва (Республика Казахстан)</w:t>
      </w:r>
    </w:p>
    <w:p w:rsidR="00D77E04" w:rsidRPr="0071031D" w:rsidRDefault="0071031D" w:rsidP="00D77E0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Кооперативно-торговый университет Молдовы (Республика Молдова)</w:t>
      </w:r>
    </w:p>
    <w:p w:rsidR="00D77E04" w:rsidRPr="0071031D" w:rsidRDefault="0071031D" w:rsidP="00D77E0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Таджикский государственный университет коммерции (Республика Таджикистан)</w:t>
      </w:r>
    </w:p>
    <w:p w:rsidR="00D77E04" w:rsidRPr="0071031D" w:rsidRDefault="0071031D" w:rsidP="00D77E04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Университет национального и мирового хозяйства (Республика Болгария)</w:t>
      </w:r>
    </w:p>
    <w:p w:rsidR="00D77E04" w:rsidRDefault="00D77E04" w:rsidP="00631FEB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p w:rsidR="004A3AC8" w:rsidRPr="004A3AC8" w:rsidRDefault="004A3AC8" w:rsidP="00631FEB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p w:rsidR="00631FEB" w:rsidRDefault="0071031D" w:rsidP="00631FEB">
      <w:pPr>
        <w:tabs>
          <w:tab w:val="left" w:pos="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ТЕМАТИЧЕСКИЕ НАПРАВЛЕНИЯ КОНФЕРЕНЦИИ</w:t>
      </w:r>
    </w:p>
    <w:p w:rsidR="00B14689" w:rsidRPr="00B14689" w:rsidRDefault="0071031D" w:rsidP="00B14689">
      <w:pPr>
        <w:pStyle w:val="a5"/>
        <w:numPr>
          <w:ilvl w:val="0"/>
          <w:numId w:val="7"/>
        </w:numPr>
        <w:jc w:val="both"/>
      </w:pPr>
      <w:r>
        <w:rPr>
          <w:lang w:val="ru-RU"/>
        </w:rPr>
        <w:t>Биотехнология и биоинженерия</w:t>
      </w:r>
    </w:p>
    <w:p w:rsidR="00B14689" w:rsidRPr="00B14689" w:rsidRDefault="0071031D" w:rsidP="0071031D">
      <w:pPr>
        <w:pStyle w:val="a5"/>
        <w:numPr>
          <w:ilvl w:val="0"/>
          <w:numId w:val="7"/>
        </w:numPr>
        <w:jc w:val="both"/>
      </w:pPr>
      <w:proofErr w:type="spellStart"/>
      <w:r w:rsidRPr="0071031D">
        <w:t>Гостинично-ресторанное</w:t>
      </w:r>
      <w:proofErr w:type="spellEnd"/>
      <w:r w:rsidRPr="0071031D">
        <w:t xml:space="preserve"> и </w:t>
      </w:r>
      <w:proofErr w:type="spellStart"/>
      <w:r w:rsidRPr="0071031D">
        <w:t>курортное</w:t>
      </w:r>
      <w:proofErr w:type="spellEnd"/>
      <w:r w:rsidRPr="0071031D">
        <w:t xml:space="preserve"> </w:t>
      </w:r>
      <w:proofErr w:type="spellStart"/>
      <w:r w:rsidRPr="0071031D">
        <w:t>дело</w:t>
      </w:r>
      <w:proofErr w:type="spellEnd"/>
      <w:r w:rsidR="00B14689" w:rsidRPr="00B14689">
        <w:t xml:space="preserve"> </w:t>
      </w:r>
    </w:p>
    <w:p w:rsidR="00B14689" w:rsidRPr="00B14689" w:rsidRDefault="0071031D" w:rsidP="0071031D">
      <w:pPr>
        <w:pStyle w:val="a5"/>
        <w:numPr>
          <w:ilvl w:val="0"/>
          <w:numId w:val="7"/>
        </w:numPr>
        <w:jc w:val="both"/>
      </w:pPr>
      <w:proofErr w:type="spellStart"/>
      <w:r w:rsidRPr="0071031D">
        <w:t>Документоведение</w:t>
      </w:r>
      <w:proofErr w:type="spellEnd"/>
      <w:r w:rsidRPr="0071031D">
        <w:t xml:space="preserve">, </w:t>
      </w:r>
      <w:proofErr w:type="spellStart"/>
      <w:r w:rsidRPr="0071031D">
        <w:t>информационное</w:t>
      </w:r>
      <w:proofErr w:type="spellEnd"/>
      <w:r w:rsidRPr="0071031D">
        <w:t xml:space="preserve">, </w:t>
      </w:r>
      <w:proofErr w:type="spellStart"/>
      <w:r w:rsidRPr="0071031D">
        <w:t>библиотечное</w:t>
      </w:r>
      <w:proofErr w:type="spellEnd"/>
      <w:r w:rsidRPr="0071031D">
        <w:t xml:space="preserve"> и </w:t>
      </w:r>
      <w:proofErr w:type="spellStart"/>
      <w:r w:rsidRPr="0071031D">
        <w:t>архивное</w:t>
      </w:r>
      <w:proofErr w:type="spellEnd"/>
      <w:r w:rsidRPr="0071031D">
        <w:t xml:space="preserve"> </w:t>
      </w:r>
      <w:proofErr w:type="spellStart"/>
      <w:r w:rsidRPr="0071031D">
        <w:t>дело</w:t>
      </w:r>
      <w:proofErr w:type="spellEnd"/>
    </w:p>
    <w:p w:rsidR="00B14689" w:rsidRPr="00D77E04" w:rsidRDefault="0071031D" w:rsidP="0071031D">
      <w:pPr>
        <w:pStyle w:val="a5"/>
        <w:numPr>
          <w:ilvl w:val="0"/>
          <w:numId w:val="7"/>
        </w:numPr>
        <w:tabs>
          <w:tab w:val="left" w:pos="1080"/>
        </w:tabs>
      </w:pPr>
      <w:proofErr w:type="spellStart"/>
      <w:r w:rsidRPr="0071031D">
        <w:t>Экономика</w:t>
      </w:r>
      <w:proofErr w:type="spellEnd"/>
      <w:r w:rsidR="00B14689" w:rsidRPr="00D77E04">
        <w:t xml:space="preserve"> </w:t>
      </w:r>
    </w:p>
    <w:p w:rsidR="00B14689" w:rsidRPr="00D77E04" w:rsidRDefault="0071031D" w:rsidP="0071031D">
      <w:pPr>
        <w:pStyle w:val="a5"/>
        <w:numPr>
          <w:ilvl w:val="0"/>
          <w:numId w:val="7"/>
        </w:numPr>
        <w:tabs>
          <w:tab w:val="left" w:pos="1080"/>
        </w:tabs>
      </w:pPr>
      <w:proofErr w:type="spellStart"/>
      <w:r w:rsidRPr="0071031D">
        <w:t>Информатика</w:t>
      </w:r>
      <w:proofErr w:type="spellEnd"/>
      <w:r w:rsidRPr="0071031D">
        <w:t xml:space="preserve"> и </w:t>
      </w:r>
      <w:proofErr w:type="spellStart"/>
      <w:r w:rsidRPr="0071031D">
        <w:t>компьютерные</w:t>
      </w:r>
      <w:proofErr w:type="spellEnd"/>
      <w:r w:rsidRPr="0071031D">
        <w:t xml:space="preserve"> науки</w:t>
      </w:r>
    </w:p>
    <w:p w:rsidR="00B14689" w:rsidRPr="00D77E04" w:rsidRDefault="0071031D" w:rsidP="0071031D">
      <w:pPr>
        <w:pStyle w:val="a5"/>
        <w:numPr>
          <w:ilvl w:val="0"/>
          <w:numId w:val="7"/>
        </w:numPr>
        <w:tabs>
          <w:tab w:val="left" w:pos="1080"/>
        </w:tabs>
      </w:pPr>
      <w:proofErr w:type="spellStart"/>
      <w:r w:rsidRPr="0071031D">
        <w:t>Руководство</w:t>
      </w:r>
      <w:proofErr w:type="spellEnd"/>
      <w:r w:rsidRPr="0071031D">
        <w:t xml:space="preserve"> и </w:t>
      </w:r>
      <w:proofErr w:type="spellStart"/>
      <w:r w:rsidRPr="0071031D">
        <w:t>лидерство</w:t>
      </w:r>
      <w:proofErr w:type="spellEnd"/>
    </w:p>
    <w:p w:rsidR="00B14689" w:rsidRPr="00D77E04" w:rsidRDefault="00B14689" w:rsidP="00B14689">
      <w:pPr>
        <w:pStyle w:val="a5"/>
        <w:numPr>
          <w:ilvl w:val="0"/>
          <w:numId w:val="7"/>
        </w:numPr>
        <w:tabs>
          <w:tab w:val="left" w:pos="1080"/>
        </w:tabs>
      </w:pPr>
      <w:r w:rsidRPr="00D77E04">
        <w:t xml:space="preserve">Маркетинг   </w:t>
      </w:r>
    </w:p>
    <w:p w:rsidR="00B14689" w:rsidRPr="00D77E04" w:rsidRDefault="002F1A10" w:rsidP="002F1A10">
      <w:pPr>
        <w:pStyle w:val="a5"/>
        <w:numPr>
          <w:ilvl w:val="0"/>
          <w:numId w:val="7"/>
        </w:numPr>
        <w:tabs>
          <w:tab w:val="left" w:pos="1080"/>
        </w:tabs>
        <w:jc w:val="both"/>
      </w:pPr>
      <w:r w:rsidRPr="002F1A10">
        <w:t xml:space="preserve">Менеджмент и </w:t>
      </w:r>
      <w:proofErr w:type="spellStart"/>
      <w:r w:rsidRPr="002F1A10">
        <w:t>администрирование</w:t>
      </w:r>
      <w:proofErr w:type="spellEnd"/>
    </w:p>
    <w:p w:rsidR="00B14689" w:rsidRPr="00D77E04" w:rsidRDefault="002F1A10" w:rsidP="002F1A10">
      <w:pPr>
        <w:pStyle w:val="a5"/>
        <w:numPr>
          <w:ilvl w:val="0"/>
          <w:numId w:val="7"/>
        </w:numPr>
        <w:jc w:val="both"/>
      </w:pPr>
      <w:proofErr w:type="spellStart"/>
      <w:r w:rsidRPr="002F1A10">
        <w:t>Международные</w:t>
      </w:r>
      <w:proofErr w:type="spellEnd"/>
      <w:r w:rsidRPr="002F1A10">
        <w:t xml:space="preserve"> </w:t>
      </w:r>
      <w:proofErr w:type="spellStart"/>
      <w:r w:rsidRPr="002F1A10">
        <w:t>экономические</w:t>
      </w:r>
      <w:proofErr w:type="spellEnd"/>
      <w:r w:rsidRPr="002F1A10">
        <w:t xml:space="preserve"> </w:t>
      </w:r>
      <w:proofErr w:type="spellStart"/>
      <w:r w:rsidRPr="002F1A10">
        <w:t>отношения</w:t>
      </w:r>
      <w:proofErr w:type="spellEnd"/>
    </w:p>
    <w:p w:rsidR="00B14689" w:rsidRPr="00D77E04" w:rsidRDefault="002F1A10" w:rsidP="002F1A10">
      <w:pPr>
        <w:pStyle w:val="a5"/>
        <w:numPr>
          <w:ilvl w:val="0"/>
          <w:numId w:val="7"/>
        </w:numPr>
        <w:jc w:val="both"/>
      </w:pPr>
      <w:proofErr w:type="spellStart"/>
      <w:r w:rsidRPr="002F1A10">
        <w:t>Местное</w:t>
      </w:r>
      <w:proofErr w:type="spellEnd"/>
      <w:r w:rsidRPr="002F1A10">
        <w:t xml:space="preserve"> </w:t>
      </w:r>
      <w:proofErr w:type="spellStart"/>
      <w:r w:rsidRPr="002F1A10">
        <w:t>самоуправление</w:t>
      </w:r>
      <w:proofErr w:type="spellEnd"/>
    </w:p>
    <w:p w:rsidR="00B14689" w:rsidRPr="00D77E04" w:rsidRDefault="002F1A10" w:rsidP="002F1A10">
      <w:pPr>
        <w:pStyle w:val="a5"/>
        <w:numPr>
          <w:ilvl w:val="0"/>
          <w:numId w:val="7"/>
        </w:numPr>
        <w:jc w:val="both"/>
      </w:pPr>
      <w:proofErr w:type="spellStart"/>
      <w:r w:rsidRPr="002F1A10">
        <w:t>Учет</w:t>
      </w:r>
      <w:proofErr w:type="spellEnd"/>
      <w:r w:rsidRPr="002F1A10">
        <w:t xml:space="preserve"> и аудит </w:t>
      </w:r>
    </w:p>
    <w:p w:rsidR="00D91868" w:rsidRDefault="002F1A10" w:rsidP="002F1A10">
      <w:pPr>
        <w:pStyle w:val="a5"/>
        <w:numPr>
          <w:ilvl w:val="0"/>
          <w:numId w:val="7"/>
        </w:numPr>
        <w:jc w:val="both"/>
      </w:pPr>
      <w:proofErr w:type="spellStart"/>
      <w:r w:rsidRPr="002F1A10">
        <w:t>Педагогика</w:t>
      </w:r>
      <w:proofErr w:type="spellEnd"/>
      <w:r w:rsidRPr="002F1A10">
        <w:t xml:space="preserve"> </w:t>
      </w:r>
      <w:proofErr w:type="spellStart"/>
      <w:r w:rsidRPr="002F1A10">
        <w:t>высшей</w:t>
      </w:r>
      <w:proofErr w:type="spellEnd"/>
      <w:r w:rsidRPr="002F1A10">
        <w:t xml:space="preserve"> </w:t>
      </w:r>
      <w:proofErr w:type="spellStart"/>
      <w:r w:rsidRPr="002F1A10">
        <w:t>школы</w:t>
      </w:r>
      <w:proofErr w:type="spellEnd"/>
      <w:r w:rsidRPr="002F1A10">
        <w:t xml:space="preserve"> </w:t>
      </w:r>
    </w:p>
    <w:p w:rsidR="00B14689" w:rsidRDefault="002F1A10" w:rsidP="002F1A10">
      <w:pPr>
        <w:pStyle w:val="a5"/>
        <w:numPr>
          <w:ilvl w:val="0"/>
          <w:numId w:val="7"/>
        </w:numPr>
        <w:jc w:val="both"/>
      </w:pPr>
      <w:proofErr w:type="spellStart"/>
      <w:r w:rsidRPr="002F1A10">
        <w:t>Предпринимательство</w:t>
      </w:r>
      <w:proofErr w:type="spellEnd"/>
      <w:r w:rsidRPr="002F1A10">
        <w:t xml:space="preserve">, </w:t>
      </w:r>
      <w:proofErr w:type="spellStart"/>
      <w:r w:rsidRPr="002F1A10">
        <w:t>торговля</w:t>
      </w:r>
      <w:proofErr w:type="spellEnd"/>
      <w:r w:rsidRPr="002F1A10">
        <w:t xml:space="preserve"> и </w:t>
      </w:r>
      <w:proofErr w:type="spellStart"/>
      <w:r w:rsidRPr="002F1A10">
        <w:t>биржевая</w:t>
      </w:r>
      <w:proofErr w:type="spellEnd"/>
      <w:r w:rsidRPr="002F1A10">
        <w:t xml:space="preserve"> </w:t>
      </w:r>
      <w:proofErr w:type="spellStart"/>
      <w:r w:rsidRPr="002F1A10">
        <w:t>деятельность</w:t>
      </w:r>
      <w:proofErr w:type="spellEnd"/>
      <w:r w:rsidR="00B14689" w:rsidRPr="00B14689">
        <w:t xml:space="preserve"> </w:t>
      </w:r>
    </w:p>
    <w:p w:rsidR="00B14689" w:rsidRDefault="002F1A10" w:rsidP="002F1A10">
      <w:pPr>
        <w:pStyle w:val="a5"/>
        <w:numPr>
          <w:ilvl w:val="0"/>
          <w:numId w:val="7"/>
        </w:numPr>
        <w:jc w:val="both"/>
      </w:pPr>
      <w:proofErr w:type="spellStart"/>
      <w:r w:rsidRPr="002F1A10">
        <w:t>Правоведение</w:t>
      </w:r>
      <w:proofErr w:type="spellEnd"/>
      <w:r w:rsidRPr="002F1A10">
        <w:t xml:space="preserve"> </w:t>
      </w:r>
    </w:p>
    <w:p w:rsidR="00B14689" w:rsidRDefault="00B14689" w:rsidP="00B14689">
      <w:pPr>
        <w:pStyle w:val="a5"/>
        <w:numPr>
          <w:ilvl w:val="0"/>
          <w:numId w:val="7"/>
        </w:numPr>
      </w:pPr>
      <w:r w:rsidRPr="00B14689">
        <w:t>Туризм</w:t>
      </w:r>
    </w:p>
    <w:p w:rsidR="00D77E04" w:rsidRDefault="002F1A10" w:rsidP="002F1A10">
      <w:pPr>
        <w:pStyle w:val="a5"/>
        <w:numPr>
          <w:ilvl w:val="0"/>
          <w:numId w:val="7"/>
        </w:numPr>
      </w:pPr>
      <w:proofErr w:type="spellStart"/>
      <w:r w:rsidRPr="002F1A10">
        <w:t>Физическая</w:t>
      </w:r>
      <w:proofErr w:type="spellEnd"/>
      <w:r w:rsidRPr="002F1A10">
        <w:t xml:space="preserve"> культура и спорт</w:t>
      </w:r>
    </w:p>
    <w:p w:rsidR="00B14689" w:rsidRPr="00B14689" w:rsidRDefault="002F1A10" w:rsidP="00B14689">
      <w:pPr>
        <w:pStyle w:val="a5"/>
        <w:numPr>
          <w:ilvl w:val="0"/>
          <w:numId w:val="7"/>
        </w:numPr>
      </w:pPr>
      <w:r>
        <w:rPr>
          <w:lang w:val="ru-RU"/>
        </w:rPr>
        <w:t>Филология</w:t>
      </w:r>
    </w:p>
    <w:p w:rsidR="00B14689" w:rsidRDefault="002F1A10" w:rsidP="002F1A10">
      <w:pPr>
        <w:pStyle w:val="a5"/>
        <w:numPr>
          <w:ilvl w:val="0"/>
          <w:numId w:val="7"/>
        </w:numPr>
        <w:jc w:val="both"/>
      </w:pPr>
      <w:proofErr w:type="spellStart"/>
      <w:r w:rsidRPr="002F1A10">
        <w:t>Финансы</w:t>
      </w:r>
      <w:proofErr w:type="spellEnd"/>
      <w:r w:rsidRPr="002F1A10">
        <w:t xml:space="preserve">, </w:t>
      </w:r>
      <w:proofErr w:type="spellStart"/>
      <w:r w:rsidRPr="002F1A10">
        <w:t>банковское</w:t>
      </w:r>
      <w:proofErr w:type="spellEnd"/>
      <w:r w:rsidRPr="002F1A10">
        <w:t xml:space="preserve"> </w:t>
      </w:r>
      <w:proofErr w:type="spellStart"/>
      <w:r w:rsidRPr="002F1A10">
        <w:t>дело</w:t>
      </w:r>
      <w:proofErr w:type="spellEnd"/>
      <w:r w:rsidRPr="002F1A10">
        <w:t xml:space="preserve"> и </w:t>
      </w:r>
      <w:proofErr w:type="spellStart"/>
      <w:r w:rsidRPr="002F1A10">
        <w:t>страхование</w:t>
      </w:r>
      <w:proofErr w:type="spellEnd"/>
    </w:p>
    <w:p w:rsidR="00B14689" w:rsidRPr="00D77E04" w:rsidRDefault="002F1A10" w:rsidP="002F1A10">
      <w:pPr>
        <w:pStyle w:val="a5"/>
        <w:numPr>
          <w:ilvl w:val="0"/>
          <w:numId w:val="7"/>
        </w:numPr>
        <w:jc w:val="both"/>
      </w:pPr>
      <w:proofErr w:type="spellStart"/>
      <w:r w:rsidRPr="002F1A10">
        <w:t>Пищевые</w:t>
      </w:r>
      <w:proofErr w:type="spellEnd"/>
      <w:r w:rsidRPr="002F1A10">
        <w:t xml:space="preserve"> </w:t>
      </w:r>
      <w:proofErr w:type="spellStart"/>
      <w:r w:rsidRPr="002F1A10">
        <w:t>технологии</w:t>
      </w:r>
      <w:proofErr w:type="spellEnd"/>
      <w:r w:rsidRPr="002F1A10">
        <w:t xml:space="preserve"> и </w:t>
      </w:r>
      <w:proofErr w:type="spellStart"/>
      <w:r w:rsidRPr="002F1A10">
        <w:t>инженерия</w:t>
      </w:r>
      <w:proofErr w:type="spellEnd"/>
    </w:p>
    <w:p w:rsidR="00D77E04" w:rsidRPr="00B14689" w:rsidRDefault="002F1A10" w:rsidP="00B14689">
      <w:pPr>
        <w:pStyle w:val="a5"/>
        <w:numPr>
          <w:ilvl w:val="0"/>
          <w:numId w:val="7"/>
        </w:numPr>
        <w:jc w:val="both"/>
      </w:pPr>
      <w:r>
        <w:t>Х</w:t>
      </w:r>
      <w:r>
        <w:rPr>
          <w:lang w:val="ru-RU"/>
        </w:rPr>
        <w:t>и</w:t>
      </w:r>
      <w:r>
        <w:t>м</w:t>
      </w:r>
      <w:r>
        <w:rPr>
          <w:lang w:val="ru-RU"/>
        </w:rPr>
        <w:t>и</w:t>
      </w:r>
      <w:r w:rsidR="00D77E04">
        <w:t>я</w:t>
      </w:r>
    </w:p>
    <w:p w:rsidR="00B14689" w:rsidRDefault="00B14689" w:rsidP="00631FEB">
      <w:pPr>
        <w:tabs>
          <w:tab w:val="left" w:pos="0"/>
        </w:tabs>
        <w:jc w:val="center"/>
        <w:rPr>
          <w:b/>
          <w:bCs/>
          <w:i/>
          <w:iCs/>
          <w:sz w:val="22"/>
          <w:szCs w:val="22"/>
          <w:lang w:val="ru-RU"/>
        </w:rPr>
      </w:pPr>
    </w:p>
    <w:p w:rsidR="004A3AC8" w:rsidRDefault="004A3AC8" w:rsidP="006D0B2E">
      <w:pPr>
        <w:tabs>
          <w:tab w:val="left" w:pos="567"/>
        </w:tabs>
        <w:jc w:val="center"/>
        <w:rPr>
          <w:b/>
          <w:sz w:val="22"/>
          <w:szCs w:val="22"/>
          <w:lang w:val="en-US"/>
        </w:rPr>
      </w:pPr>
    </w:p>
    <w:p w:rsidR="00656A4B" w:rsidRPr="001508AD" w:rsidRDefault="001508AD" w:rsidP="006D0B2E">
      <w:pPr>
        <w:tabs>
          <w:tab w:val="left" w:pos="567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ОРГАНИЗАЦИОННЫЙ КОМИТЕТ КОНФЕРЕНЦИИ</w:t>
      </w:r>
    </w:p>
    <w:p w:rsidR="002F1A10" w:rsidRPr="002F1A10" w:rsidRDefault="002F1A10" w:rsidP="002F1A1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F1A10">
        <w:rPr>
          <w:sz w:val="22"/>
          <w:szCs w:val="22"/>
        </w:rPr>
        <w:t xml:space="preserve">Гаркуша С. В., проректор </w:t>
      </w:r>
      <w:r w:rsidRPr="002F1A10">
        <w:rPr>
          <w:sz w:val="22"/>
          <w:szCs w:val="22"/>
          <w:lang w:val="ru-RU"/>
        </w:rPr>
        <w:t>по научной работе</w:t>
      </w:r>
      <w:r w:rsidRPr="002F1A10">
        <w:rPr>
          <w:sz w:val="22"/>
          <w:szCs w:val="22"/>
        </w:rPr>
        <w:t>,</w:t>
      </w:r>
      <w:r w:rsidR="001508AD">
        <w:rPr>
          <w:sz w:val="22"/>
          <w:szCs w:val="22"/>
          <w:lang w:val="ru-RU"/>
        </w:rPr>
        <w:t xml:space="preserve"> </w:t>
      </w:r>
      <w:r w:rsidRPr="002F1A10">
        <w:rPr>
          <w:sz w:val="22"/>
          <w:szCs w:val="22"/>
        </w:rPr>
        <w:t xml:space="preserve"> д.</w:t>
      </w:r>
      <w:r>
        <w:rPr>
          <w:sz w:val="22"/>
          <w:szCs w:val="22"/>
          <w:lang w:val="ru-RU"/>
        </w:rPr>
        <w:t xml:space="preserve"> </w:t>
      </w:r>
      <w:r w:rsidRPr="002F1A10">
        <w:rPr>
          <w:sz w:val="22"/>
          <w:szCs w:val="22"/>
        </w:rPr>
        <w:t>т.</w:t>
      </w:r>
      <w:r>
        <w:rPr>
          <w:sz w:val="22"/>
          <w:szCs w:val="22"/>
          <w:lang w:val="ru-RU"/>
        </w:rPr>
        <w:t xml:space="preserve"> </w:t>
      </w:r>
      <w:r w:rsidRPr="002F1A10">
        <w:rPr>
          <w:sz w:val="22"/>
          <w:szCs w:val="22"/>
        </w:rPr>
        <w:t xml:space="preserve">н., </w:t>
      </w:r>
      <w:r>
        <w:rPr>
          <w:sz w:val="22"/>
          <w:szCs w:val="22"/>
          <w:lang w:val="ru-RU"/>
        </w:rPr>
        <w:t>профессор</w:t>
      </w:r>
      <w:r w:rsidRPr="002F1A10">
        <w:rPr>
          <w:sz w:val="22"/>
          <w:szCs w:val="22"/>
        </w:rPr>
        <w:t xml:space="preserve">, </w:t>
      </w:r>
      <w:r w:rsidRPr="002F1A10">
        <w:rPr>
          <w:sz w:val="22"/>
          <w:szCs w:val="22"/>
          <w:lang w:val="ru-RU"/>
        </w:rPr>
        <w:t>председатель организационного комитета</w:t>
      </w:r>
      <w:r w:rsidRPr="002F1A10">
        <w:rPr>
          <w:sz w:val="22"/>
          <w:szCs w:val="22"/>
        </w:rPr>
        <w:t>;</w:t>
      </w:r>
    </w:p>
    <w:p w:rsidR="002F1A10" w:rsidRPr="002F1A10" w:rsidRDefault="002F1A10" w:rsidP="002F1A1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2F1A10">
        <w:rPr>
          <w:sz w:val="22"/>
          <w:szCs w:val="22"/>
        </w:rPr>
        <w:t>Чернявска</w:t>
      </w:r>
      <w:proofErr w:type="spellEnd"/>
      <w:r w:rsidRPr="002F1A10">
        <w:rPr>
          <w:sz w:val="22"/>
          <w:szCs w:val="22"/>
          <w:lang w:val="ru-RU"/>
        </w:rPr>
        <w:t>я</w:t>
      </w:r>
      <w:r w:rsidRPr="002F1A10">
        <w:rPr>
          <w:sz w:val="22"/>
          <w:szCs w:val="22"/>
        </w:rPr>
        <w:t xml:space="preserve"> </w:t>
      </w:r>
      <w:r w:rsidRPr="002F1A10">
        <w:rPr>
          <w:sz w:val="22"/>
          <w:szCs w:val="22"/>
          <w:lang w:val="ru-RU"/>
        </w:rPr>
        <w:t>Е</w:t>
      </w:r>
      <w:r w:rsidRPr="002F1A10">
        <w:rPr>
          <w:sz w:val="22"/>
          <w:szCs w:val="22"/>
        </w:rPr>
        <w:t xml:space="preserve">. В., проректор по </w:t>
      </w:r>
      <w:proofErr w:type="spellStart"/>
      <w:r w:rsidRPr="002F1A10">
        <w:rPr>
          <w:sz w:val="22"/>
          <w:szCs w:val="22"/>
        </w:rPr>
        <w:t>научно-педагогической</w:t>
      </w:r>
      <w:proofErr w:type="spellEnd"/>
      <w:r w:rsidRPr="002F1A10">
        <w:rPr>
          <w:sz w:val="22"/>
          <w:szCs w:val="22"/>
        </w:rPr>
        <w:t xml:space="preserve"> </w:t>
      </w:r>
      <w:proofErr w:type="spellStart"/>
      <w:r w:rsidRPr="002F1A10">
        <w:rPr>
          <w:sz w:val="22"/>
          <w:szCs w:val="22"/>
        </w:rPr>
        <w:t>работе</w:t>
      </w:r>
      <w:proofErr w:type="spellEnd"/>
      <w:r w:rsidRPr="002F1A10">
        <w:rPr>
          <w:sz w:val="22"/>
          <w:szCs w:val="22"/>
        </w:rPr>
        <w:t xml:space="preserve"> (</w:t>
      </w:r>
      <w:proofErr w:type="spellStart"/>
      <w:r w:rsidRPr="002F1A10">
        <w:rPr>
          <w:sz w:val="22"/>
          <w:szCs w:val="22"/>
        </w:rPr>
        <w:t>международные</w:t>
      </w:r>
      <w:proofErr w:type="spellEnd"/>
      <w:r w:rsidRPr="002F1A10">
        <w:rPr>
          <w:sz w:val="22"/>
          <w:szCs w:val="22"/>
        </w:rPr>
        <w:t xml:space="preserve"> </w:t>
      </w:r>
      <w:proofErr w:type="spellStart"/>
      <w:r w:rsidRPr="002F1A10">
        <w:rPr>
          <w:sz w:val="22"/>
          <w:szCs w:val="22"/>
        </w:rPr>
        <w:t>связи</w:t>
      </w:r>
      <w:proofErr w:type="spellEnd"/>
      <w:r w:rsidRPr="002F1A10">
        <w:rPr>
          <w:sz w:val="22"/>
          <w:szCs w:val="22"/>
        </w:rPr>
        <w:t xml:space="preserve">, </w:t>
      </w:r>
      <w:proofErr w:type="spellStart"/>
      <w:r w:rsidRPr="002F1A10">
        <w:rPr>
          <w:sz w:val="22"/>
          <w:szCs w:val="22"/>
        </w:rPr>
        <w:t>международная</w:t>
      </w:r>
      <w:proofErr w:type="spellEnd"/>
      <w:r w:rsidRPr="002F1A10">
        <w:rPr>
          <w:sz w:val="22"/>
          <w:szCs w:val="22"/>
        </w:rPr>
        <w:t xml:space="preserve"> </w:t>
      </w:r>
      <w:proofErr w:type="spellStart"/>
      <w:r w:rsidRPr="002F1A10">
        <w:rPr>
          <w:sz w:val="22"/>
          <w:szCs w:val="22"/>
        </w:rPr>
        <w:t>деятельность</w:t>
      </w:r>
      <w:proofErr w:type="spellEnd"/>
      <w:r w:rsidRPr="002F1A10">
        <w:rPr>
          <w:sz w:val="22"/>
          <w:szCs w:val="22"/>
        </w:rPr>
        <w:t xml:space="preserve">, </w:t>
      </w:r>
      <w:proofErr w:type="spellStart"/>
      <w:r w:rsidRPr="002F1A10">
        <w:rPr>
          <w:sz w:val="22"/>
          <w:szCs w:val="22"/>
        </w:rPr>
        <w:t>европейск</w:t>
      </w:r>
      <w:r w:rsidRPr="002F1A10">
        <w:rPr>
          <w:sz w:val="22"/>
          <w:szCs w:val="22"/>
          <w:lang w:val="ru-RU"/>
        </w:rPr>
        <w:t>ая</w:t>
      </w:r>
      <w:proofErr w:type="spellEnd"/>
      <w:r w:rsidRPr="002F1A10">
        <w:rPr>
          <w:sz w:val="22"/>
          <w:szCs w:val="22"/>
        </w:rPr>
        <w:t xml:space="preserve"> и </w:t>
      </w:r>
      <w:proofErr w:type="spellStart"/>
      <w:r w:rsidRPr="002F1A10">
        <w:rPr>
          <w:sz w:val="22"/>
          <w:szCs w:val="22"/>
        </w:rPr>
        <w:t>евроатлантическ</w:t>
      </w:r>
      <w:r w:rsidRPr="002F1A10">
        <w:rPr>
          <w:sz w:val="22"/>
          <w:szCs w:val="22"/>
          <w:lang w:val="ru-RU"/>
        </w:rPr>
        <w:t>ая</w:t>
      </w:r>
      <w:proofErr w:type="spellEnd"/>
      <w:r w:rsidRPr="002F1A10">
        <w:rPr>
          <w:sz w:val="22"/>
          <w:szCs w:val="22"/>
        </w:rPr>
        <w:t xml:space="preserve"> </w:t>
      </w:r>
      <w:proofErr w:type="spellStart"/>
      <w:r w:rsidRPr="002F1A10">
        <w:rPr>
          <w:sz w:val="22"/>
          <w:szCs w:val="22"/>
        </w:rPr>
        <w:t>интеграци</w:t>
      </w:r>
      <w:proofErr w:type="spellEnd"/>
      <w:r w:rsidRPr="002F1A10">
        <w:rPr>
          <w:sz w:val="22"/>
          <w:szCs w:val="22"/>
          <w:lang w:val="ru-RU"/>
        </w:rPr>
        <w:t>я</w:t>
      </w:r>
      <w:r w:rsidRPr="002F1A10">
        <w:rPr>
          <w:sz w:val="22"/>
          <w:szCs w:val="22"/>
        </w:rPr>
        <w:t>, д.</w:t>
      </w:r>
      <w:r>
        <w:rPr>
          <w:sz w:val="22"/>
          <w:szCs w:val="22"/>
          <w:lang w:val="ru-RU"/>
        </w:rPr>
        <w:t xml:space="preserve"> </w:t>
      </w:r>
      <w:r w:rsidRPr="002F1A10">
        <w:rPr>
          <w:sz w:val="22"/>
          <w:szCs w:val="22"/>
          <w:lang w:val="ru-RU"/>
        </w:rPr>
        <w:t>э</w:t>
      </w:r>
      <w:r w:rsidRPr="002F1A10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  <w:r w:rsidRPr="002F1A10">
        <w:rPr>
          <w:sz w:val="22"/>
          <w:szCs w:val="22"/>
        </w:rPr>
        <w:t xml:space="preserve">н., </w:t>
      </w:r>
      <w:r w:rsidRPr="002F1A10">
        <w:rPr>
          <w:sz w:val="22"/>
          <w:szCs w:val="22"/>
          <w:lang w:val="ru-RU"/>
        </w:rPr>
        <w:t>профессор</w:t>
      </w:r>
      <w:r w:rsidRPr="002F1A10">
        <w:rPr>
          <w:sz w:val="22"/>
          <w:szCs w:val="22"/>
        </w:rPr>
        <w:t>;</w:t>
      </w:r>
    </w:p>
    <w:p w:rsidR="002F1A10" w:rsidRPr="002F1A10" w:rsidRDefault="002F1A10" w:rsidP="002F1A10">
      <w:pPr>
        <w:numPr>
          <w:ilvl w:val="0"/>
          <w:numId w:val="2"/>
        </w:numPr>
        <w:contextualSpacing/>
        <w:rPr>
          <w:sz w:val="22"/>
          <w:szCs w:val="22"/>
        </w:rPr>
      </w:pPr>
      <w:r w:rsidRPr="002F1A10">
        <w:rPr>
          <w:sz w:val="22"/>
          <w:szCs w:val="22"/>
        </w:rPr>
        <w:t xml:space="preserve">Герман Н. В., директор </w:t>
      </w:r>
      <w:proofErr w:type="spellStart"/>
      <w:r w:rsidRPr="002F1A10">
        <w:rPr>
          <w:sz w:val="22"/>
          <w:szCs w:val="22"/>
        </w:rPr>
        <w:t>научно-учебного</w:t>
      </w:r>
      <w:proofErr w:type="spellEnd"/>
      <w:r w:rsidRPr="002F1A10">
        <w:rPr>
          <w:sz w:val="22"/>
          <w:szCs w:val="22"/>
        </w:rPr>
        <w:t xml:space="preserve"> центра, доцент;</w:t>
      </w:r>
    </w:p>
    <w:p w:rsidR="002F1A10" w:rsidRPr="002F1A10" w:rsidRDefault="002F1A10" w:rsidP="002F1A1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u-RU"/>
        </w:rPr>
        <w:t>Гасий</w:t>
      </w:r>
      <w:proofErr w:type="spellEnd"/>
      <w:r>
        <w:rPr>
          <w:sz w:val="22"/>
          <w:szCs w:val="22"/>
          <w:lang w:val="ru-RU"/>
        </w:rPr>
        <w:t xml:space="preserve"> Е. В.</w:t>
      </w:r>
      <w:r w:rsidRPr="002F1A10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  <w:lang w:val="ru-RU"/>
        </w:rPr>
        <w:t>в</w:t>
      </w:r>
      <w:proofErr w:type="gramEnd"/>
      <w:r>
        <w:rPr>
          <w:sz w:val="22"/>
          <w:szCs w:val="22"/>
          <w:lang w:val="ru-RU"/>
        </w:rPr>
        <w:t xml:space="preserve">. и. </w:t>
      </w:r>
      <w:proofErr w:type="gramStart"/>
      <w:r>
        <w:rPr>
          <w:sz w:val="22"/>
          <w:szCs w:val="22"/>
          <w:lang w:val="ru-RU"/>
        </w:rPr>
        <w:t>о</w:t>
      </w:r>
      <w:proofErr w:type="gramEnd"/>
      <w:r>
        <w:rPr>
          <w:sz w:val="22"/>
          <w:szCs w:val="22"/>
          <w:lang w:val="ru-RU"/>
        </w:rPr>
        <w:t xml:space="preserve">. </w:t>
      </w:r>
      <w:r w:rsidRPr="002F1A10">
        <w:rPr>
          <w:sz w:val="22"/>
          <w:szCs w:val="22"/>
        </w:rPr>
        <w:t>директор</w:t>
      </w:r>
      <w:r>
        <w:rPr>
          <w:sz w:val="22"/>
          <w:szCs w:val="22"/>
          <w:lang w:val="ru-RU"/>
        </w:rPr>
        <w:t>а</w:t>
      </w:r>
      <w:r w:rsidRPr="002F1A10">
        <w:rPr>
          <w:sz w:val="22"/>
          <w:szCs w:val="22"/>
        </w:rPr>
        <w:t xml:space="preserve"> </w:t>
      </w:r>
      <w:r w:rsidRPr="002F1A10">
        <w:rPr>
          <w:sz w:val="22"/>
          <w:szCs w:val="22"/>
          <w:lang w:val="ru-RU"/>
        </w:rPr>
        <w:t xml:space="preserve">Института экономики, управления и информационных технологий, </w:t>
      </w:r>
      <w:r>
        <w:rPr>
          <w:sz w:val="22"/>
          <w:szCs w:val="22"/>
          <w:lang w:val="ru-RU"/>
        </w:rPr>
        <w:t>к</w:t>
      </w:r>
      <w:r w:rsidRPr="002F1A10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  <w:r w:rsidRPr="002F1A10">
        <w:rPr>
          <w:sz w:val="22"/>
          <w:szCs w:val="22"/>
          <w:lang w:val="ru-RU"/>
        </w:rPr>
        <w:t>э</w:t>
      </w:r>
      <w:r w:rsidRPr="002F1A10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н.</w:t>
      </w:r>
      <w:r w:rsidRPr="002F1A10">
        <w:rPr>
          <w:sz w:val="22"/>
          <w:szCs w:val="22"/>
        </w:rPr>
        <w:t>;</w:t>
      </w:r>
    </w:p>
    <w:p w:rsidR="002F1A10" w:rsidRPr="002F1A10" w:rsidRDefault="002F1A10" w:rsidP="002F1A1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F1A10">
        <w:rPr>
          <w:sz w:val="22"/>
          <w:szCs w:val="22"/>
        </w:rPr>
        <w:t xml:space="preserve">Тягунова Н. М., декан </w:t>
      </w:r>
      <w:r w:rsidRPr="002F1A10">
        <w:rPr>
          <w:sz w:val="22"/>
          <w:szCs w:val="22"/>
          <w:lang w:val="ru-RU"/>
        </w:rPr>
        <w:t xml:space="preserve">факультета товароведения, торговли и маркетинга, </w:t>
      </w:r>
      <w:r w:rsidRPr="002F1A10">
        <w:rPr>
          <w:sz w:val="22"/>
          <w:szCs w:val="22"/>
        </w:rPr>
        <w:t>к.</w:t>
      </w:r>
      <w:r>
        <w:rPr>
          <w:sz w:val="22"/>
          <w:szCs w:val="22"/>
          <w:lang w:val="ru-RU"/>
        </w:rPr>
        <w:t xml:space="preserve"> э</w:t>
      </w:r>
      <w:r w:rsidRPr="002F1A10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  <w:r w:rsidRPr="002F1A10">
        <w:rPr>
          <w:sz w:val="22"/>
          <w:szCs w:val="22"/>
        </w:rPr>
        <w:t>н.,</w:t>
      </w:r>
      <w:r w:rsidRPr="002F1A10">
        <w:rPr>
          <w:sz w:val="22"/>
          <w:szCs w:val="22"/>
          <w:lang w:val="ru-RU"/>
        </w:rPr>
        <w:t xml:space="preserve"> профессор</w:t>
      </w:r>
      <w:r w:rsidRPr="002F1A10">
        <w:rPr>
          <w:sz w:val="22"/>
          <w:szCs w:val="22"/>
        </w:rPr>
        <w:t>;</w:t>
      </w:r>
    </w:p>
    <w:p w:rsidR="002F1A10" w:rsidRPr="002F1A10" w:rsidRDefault="002F1A10" w:rsidP="002F1A1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2F1A10">
        <w:rPr>
          <w:sz w:val="22"/>
          <w:szCs w:val="22"/>
          <w:lang w:val="ru-RU"/>
        </w:rPr>
        <w:t>Скрыпник</w:t>
      </w:r>
      <w:proofErr w:type="spellEnd"/>
      <w:r w:rsidRPr="002F1A10">
        <w:rPr>
          <w:sz w:val="22"/>
          <w:szCs w:val="22"/>
          <w:lang w:val="ru-RU"/>
        </w:rPr>
        <w:t xml:space="preserve"> В. А</w:t>
      </w:r>
      <w:r w:rsidRPr="002F1A10">
        <w:rPr>
          <w:sz w:val="22"/>
          <w:szCs w:val="22"/>
        </w:rPr>
        <w:t xml:space="preserve">., декан </w:t>
      </w:r>
      <w:r w:rsidRPr="002F1A10">
        <w:rPr>
          <w:sz w:val="22"/>
          <w:szCs w:val="22"/>
          <w:lang w:val="ru-RU"/>
        </w:rPr>
        <w:t xml:space="preserve">факультета пищевых технологий, </w:t>
      </w:r>
      <w:proofErr w:type="spellStart"/>
      <w:r w:rsidRPr="002F1A10">
        <w:rPr>
          <w:sz w:val="22"/>
          <w:szCs w:val="22"/>
          <w:lang w:val="ru-RU"/>
        </w:rPr>
        <w:t>гостинично</w:t>
      </w:r>
      <w:proofErr w:type="spellEnd"/>
      <w:r w:rsidRPr="002F1A10">
        <w:rPr>
          <w:sz w:val="22"/>
          <w:szCs w:val="22"/>
          <w:lang w:val="ru-RU"/>
        </w:rPr>
        <w:t xml:space="preserve">-ресторанного и туристического бизнеса, </w:t>
      </w:r>
      <w:r>
        <w:rPr>
          <w:sz w:val="22"/>
          <w:szCs w:val="22"/>
          <w:lang w:val="ru-RU"/>
        </w:rPr>
        <w:t>д</w:t>
      </w:r>
      <w:r w:rsidRPr="002F1A10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</w:t>
      </w:r>
      <w:r w:rsidRPr="002F1A10">
        <w:rPr>
          <w:sz w:val="22"/>
          <w:szCs w:val="22"/>
          <w:lang w:val="ru-RU"/>
        </w:rPr>
        <w:t>т.</w:t>
      </w:r>
      <w:r>
        <w:rPr>
          <w:sz w:val="22"/>
          <w:szCs w:val="22"/>
          <w:lang w:val="ru-RU"/>
        </w:rPr>
        <w:t xml:space="preserve"> </w:t>
      </w:r>
      <w:r w:rsidRPr="002F1A10">
        <w:rPr>
          <w:sz w:val="22"/>
          <w:szCs w:val="22"/>
          <w:lang w:val="ru-RU"/>
        </w:rPr>
        <w:t>н</w:t>
      </w:r>
      <w:r w:rsidRPr="002F1A10">
        <w:rPr>
          <w:sz w:val="22"/>
          <w:szCs w:val="22"/>
        </w:rPr>
        <w:t>., доцент;</w:t>
      </w:r>
    </w:p>
    <w:p w:rsidR="002F1A10" w:rsidRDefault="002F1A10" w:rsidP="002F1A10">
      <w:pPr>
        <w:numPr>
          <w:ilvl w:val="0"/>
          <w:numId w:val="2"/>
        </w:numPr>
        <w:tabs>
          <w:tab w:val="left" w:pos="284"/>
        </w:tabs>
        <w:ind w:left="0" w:firstLine="0"/>
        <w:rPr>
          <w:sz w:val="22"/>
          <w:szCs w:val="22"/>
          <w:lang w:val="ru-RU"/>
        </w:rPr>
      </w:pPr>
      <w:proofErr w:type="spellStart"/>
      <w:r w:rsidRPr="002F1A10">
        <w:rPr>
          <w:sz w:val="22"/>
          <w:szCs w:val="22"/>
        </w:rPr>
        <w:t>Кол</w:t>
      </w:r>
      <w:proofErr w:type="spellEnd"/>
      <w:r w:rsidRPr="002F1A10">
        <w:rPr>
          <w:sz w:val="22"/>
          <w:szCs w:val="22"/>
          <w:lang w:val="ru-RU"/>
        </w:rPr>
        <w:t>ы</w:t>
      </w:r>
      <w:r w:rsidRPr="002F1A10">
        <w:rPr>
          <w:sz w:val="22"/>
          <w:szCs w:val="22"/>
        </w:rPr>
        <w:t xml:space="preserve">вушка Н. И, </w:t>
      </w:r>
      <w:r w:rsidRPr="002F1A10">
        <w:rPr>
          <w:sz w:val="22"/>
          <w:szCs w:val="22"/>
          <w:lang w:val="ru-RU"/>
        </w:rPr>
        <w:t>заведующая научно-организационным отделом</w:t>
      </w:r>
      <w:r w:rsidRPr="002F1A10">
        <w:rPr>
          <w:sz w:val="22"/>
          <w:szCs w:val="22"/>
        </w:rPr>
        <w:t>;</w:t>
      </w:r>
    </w:p>
    <w:p w:rsidR="002F1A10" w:rsidRPr="002F1A10" w:rsidRDefault="002F1A10" w:rsidP="002F1A10">
      <w:pPr>
        <w:numPr>
          <w:ilvl w:val="0"/>
          <w:numId w:val="2"/>
        </w:numPr>
        <w:tabs>
          <w:tab w:val="left" w:pos="284"/>
        </w:tabs>
        <w:ind w:left="0" w:firstLine="0"/>
        <w:rPr>
          <w:sz w:val="22"/>
          <w:szCs w:val="22"/>
          <w:lang w:val="ru-RU"/>
        </w:rPr>
      </w:pPr>
      <w:r w:rsidRPr="002F1A10">
        <w:rPr>
          <w:sz w:val="22"/>
          <w:szCs w:val="22"/>
          <w:lang w:val="ru-RU"/>
        </w:rPr>
        <w:t>Диденко Л. Н.</w:t>
      </w:r>
      <w:r w:rsidRPr="002F1A10">
        <w:rPr>
          <w:sz w:val="22"/>
          <w:szCs w:val="22"/>
        </w:rPr>
        <w:t xml:space="preserve">, начальник </w:t>
      </w:r>
      <w:r w:rsidRPr="002F1A10">
        <w:rPr>
          <w:sz w:val="22"/>
          <w:szCs w:val="22"/>
          <w:lang w:val="ru-RU"/>
        </w:rPr>
        <w:t>редакционно-издательского отдела</w:t>
      </w:r>
      <w:r>
        <w:rPr>
          <w:sz w:val="22"/>
          <w:szCs w:val="22"/>
          <w:lang w:val="ru-RU"/>
        </w:rPr>
        <w:t>.</w:t>
      </w:r>
    </w:p>
    <w:p w:rsidR="00656A4B" w:rsidRPr="00656A4B" w:rsidRDefault="00656A4B" w:rsidP="00656A4B">
      <w:pPr>
        <w:tabs>
          <w:tab w:val="left" w:pos="284"/>
          <w:tab w:val="left" w:pos="1134"/>
        </w:tabs>
        <w:ind w:right="-2"/>
        <w:jc w:val="both"/>
        <w:rPr>
          <w:rFonts w:ascii="Times New Roman CYR" w:hAnsi="Times New Roman CYR" w:cs="Times New Roman CYR"/>
          <w:b/>
          <w:sz w:val="22"/>
          <w:szCs w:val="22"/>
          <w:u w:val="single"/>
        </w:rPr>
      </w:pPr>
    </w:p>
    <w:p w:rsidR="00656A4B" w:rsidRDefault="002F1A10" w:rsidP="006D0B2E">
      <w:pPr>
        <w:tabs>
          <w:tab w:val="left" w:pos="567"/>
        </w:tabs>
        <w:jc w:val="center"/>
        <w:rPr>
          <w:b/>
          <w:sz w:val="22"/>
          <w:szCs w:val="22"/>
        </w:rPr>
      </w:pPr>
      <w:r w:rsidRPr="002F1A10">
        <w:rPr>
          <w:b/>
          <w:sz w:val="22"/>
          <w:szCs w:val="22"/>
        </w:rPr>
        <w:lastRenderedPageBreak/>
        <w:t>РЕДАКЦИОННАЯ КОЛЛЕГИЯ</w:t>
      </w:r>
    </w:p>
    <w:p w:rsidR="00577D3F" w:rsidRPr="00577D3F" w:rsidRDefault="00A21DB4" w:rsidP="00577D3F">
      <w:pPr>
        <w:jc w:val="both"/>
      </w:pPr>
      <w:r>
        <w:rPr>
          <w:lang w:val="ru-RU"/>
        </w:rPr>
        <w:t>Главный</w:t>
      </w:r>
      <w:r w:rsidR="00577D3F" w:rsidRPr="00577D3F">
        <w:t xml:space="preserve"> редактор – </w:t>
      </w:r>
      <w:proofErr w:type="spellStart"/>
      <w:r w:rsidR="00577D3F" w:rsidRPr="00577D3F">
        <w:t>Нестуля</w:t>
      </w:r>
      <w:proofErr w:type="spellEnd"/>
      <w:r w:rsidR="00577D3F" w:rsidRPr="00577D3F">
        <w:t xml:space="preserve"> </w:t>
      </w:r>
      <w:r>
        <w:rPr>
          <w:lang w:val="ru-RU"/>
        </w:rPr>
        <w:t>А. А.</w:t>
      </w:r>
      <w:r w:rsidR="00577D3F" w:rsidRPr="00577D3F">
        <w:t xml:space="preserve">, ректор, д. </w:t>
      </w:r>
      <w:r>
        <w:rPr>
          <w:lang w:val="ru-RU"/>
        </w:rPr>
        <w:t>и</w:t>
      </w:r>
      <w:r w:rsidR="00577D3F" w:rsidRPr="00577D3F">
        <w:t xml:space="preserve">. н., </w:t>
      </w:r>
      <w:r>
        <w:rPr>
          <w:lang w:val="ru-RU"/>
        </w:rPr>
        <w:t>профессор</w:t>
      </w:r>
      <w:r w:rsidR="00577D3F" w:rsidRPr="00577D3F">
        <w:t>.</w:t>
      </w:r>
    </w:p>
    <w:p w:rsidR="00577D3F" w:rsidRPr="00577D3F" w:rsidRDefault="00A21DB4" w:rsidP="00577D3F">
      <w:pPr>
        <w:jc w:val="both"/>
        <w:rPr>
          <w:b/>
          <w:i/>
        </w:rPr>
      </w:pPr>
      <w:proofErr w:type="spellStart"/>
      <w:r w:rsidRPr="00A21DB4">
        <w:t>Заместитель</w:t>
      </w:r>
      <w:proofErr w:type="spellEnd"/>
      <w:r w:rsidRPr="00A21DB4">
        <w:t xml:space="preserve"> </w:t>
      </w:r>
      <w:proofErr w:type="spellStart"/>
      <w:r w:rsidRPr="00A21DB4">
        <w:t>главного</w:t>
      </w:r>
      <w:proofErr w:type="spellEnd"/>
      <w:r w:rsidRPr="00A21DB4">
        <w:t xml:space="preserve"> редактора </w:t>
      </w:r>
      <w:r w:rsidR="00577D3F" w:rsidRPr="00577D3F">
        <w:t xml:space="preserve">– </w:t>
      </w:r>
      <w:r w:rsidRPr="00A21DB4">
        <w:t xml:space="preserve">Гаркуша С. В., проректор по </w:t>
      </w:r>
      <w:proofErr w:type="spellStart"/>
      <w:r w:rsidRPr="00A21DB4">
        <w:t>научной</w:t>
      </w:r>
      <w:proofErr w:type="spellEnd"/>
      <w:r w:rsidRPr="00A21DB4">
        <w:t xml:space="preserve"> </w:t>
      </w:r>
      <w:proofErr w:type="spellStart"/>
      <w:r w:rsidRPr="00A21DB4">
        <w:t>работе</w:t>
      </w:r>
      <w:proofErr w:type="spellEnd"/>
      <w:r w:rsidRPr="00A21DB4">
        <w:t xml:space="preserve">, д. т. н., </w:t>
      </w:r>
      <w:proofErr w:type="spellStart"/>
      <w:r w:rsidRPr="00A21DB4">
        <w:t>профессор</w:t>
      </w:r>
      <w:proofErr w:type="spellEnd"/>
      <w:r w:rsidR="00577D3F" w:rsidRPr="00577D3F">
        <w:t>.</w:t>
      </w:r>
    </w:p>
    <w:p w:rsidR="00577D3F" w:rsidRPr="00577D3F" w:rsidRDefault="00A21DB4" w:rsidP="00577D3F">
      <w:pPr>
        <w:jc w:val="both"/>
      </w:pPr>
      <w:proofErr w:type="spellStart"/>
      <w:r w:rsidRPr="00A21DB4">
        <w:t>Ответственный</w:t>
      </w:r>
      <w:proofErr w:type="spellEnd"/>
      <w:r w:rsidRPr="00A21DB4">
        <w:t xml:space="preserve"> </w:t>
      </w:r>
      <w:proofErr w:type="spellStart"/>
      <w:r w:rsidRPr="00A21DB4">
        <w:t>секретарь</w:t>
      </w:r>
      <w:proofErr w:type="spellEnd"/>
      <w:r w:rsidRPr="00A21DB4">
        <w:t xml:space="preserve"> </w:t>
      </w:r>
      <w:r w:rsidR="00577D3F" w:rsidRPr="00577D3F">
        <w:rPr>
          <w:b/>
          <w:i/>
        </w:rPr>
        <w:t>–</w:t>
      </w:r>
      <w:r w:rsidR="00577D3F" w:rsidRPr="00577D3F">
        <w:t xml:space="preserve"> </w:t>
      </w:r>
      <w:proofErr w:type="spellStart"/>
      <w:r w:rsidR="00577D3F" w:rsidRPr="00577D3F">
        <w:t>Бобух</w:t>
      </w:r>
      <w:proofErr w:type="spellEnd"/>
      <w:r>
        <w:t xml:space="preserve"> Н. </w:t>
      </w:r>
      <w:r>
        <w:rPr>
          <w:lang w:val="ru-RU"/>
        </w:rPr>
        <w:t>Н</w:t>
      </w:r>
      <w:r w:rsidR="00577D3F" w:rsidRPr="00577D3F">
        <w:t xml:space="preserve">., </w:t>
      </w:r>
      <w:proofErr w:type="spellStart"/>
      <w:r w:rsidRPr="00A21DB4">
        <w:t>заведующая</w:t>
      </w:r>
      <w:proofErr w:type="spellEnd"/>
      <w:r w:rsidRPr="00A21DB4">
        <w:t xml:space="preserve"> </w:t>
      </w:r>
      <w:proofErr w:type="spellStart"/>
      <w:r w:rsidRPr="00A21DB4">
        <w:t>кафедрой</w:t>
      </w:r>
      <w:proofErr w:type="spellEnd"/>
      <w:r w:rsidRPr="00A21DB4">
        <w:t xml:space="preserve"> </w:t>
      </w:r>
      <w:proofErr w:type="spellStart"/>
      <w:proofErr w:type="gramStart"/>
      <w:r w:rsidRPr="00A21DB4">
        <w:t>украинского</w:t>
      </w:r>
      <w:proofErr w:type="spellEnd"/>
      <w:proofErr w:type="gramEnd"/>
      <w:r w:rsidRPr="00A21DB4">
        <w:t xml:space="preserve"> и </w:t>
      </w:r>
      <w:proofErr w:type="spellStart"/>
      <w:r w:rsidRPr="00A21DB4">
        <w:t>иностранных</w:t>
      </w:r>
      <w:proofErr w:type="spellEnd"/>
      <w:r w:rsidRPr="00A21DB4">
        <w:t xml:space="preserve"> </w:t>
      </w:r>
      <w:proofErr w:type="spellStart"/>
      <w:r w:rsidRPr="00A21DB4">
        <w:t>языков</w:t>
      </w:r>
      <w:proofErr w:type="spellEnd"/>
      <w:r w:rsidRPr="00A21DB4">
        <w:t xml:space="preserve">, </w:t>
      </w:r>
      <w:r>
        <w:rPr>
          <w:lang w:val="ru-RU"/>
        </w:rPr>
        <w:t xml:space="preserve">     </w:t>
      </w:r>
      <w:r w:rsidRPr="00A21DB4">
        <w:t>д.</w:t>
      </w:r>
      <w:r>
        <w:rPr>
          <w:lang w:val="ru-RU"/>
        </w:rPr>
        <w:t xml:space="preserve"> </w:t>
      </w:r>
      <w:proofErr w:type="spellStart"/>
      <w:r w:rsidRPr="00A21DB4">
        <w:t>филол</w:t>
      </w:r>
      <w:proofErr w:type="spellEnd"/>
      <w:r w:rsidRPr="00A21DB4">
        <w:t>.</w:t>
      </w:r>
      <w:r>
        <w:rPr>
          <w:lang w:val="ru-RU"/>
        </w:rPr>
        <w:t xml:space="preserve"> </w:t>
      </w:r>
      <w:r w:rsidRPr="00A21DB4">
        <w:t xml:space="preserve">н., </w:t>
      </w:r>
      <w:proofErr w:type="spellStart"/>
      <w:r w:rsidRPr="00A21DB4">
        <w:t>профессор</w:t>
      </w:r>
      <w:proofErr w:type="spellEnd"/>
      <w:r w:rsidR="00577D3F" w:rsidRPr="00577D3F">
        <w:t>.</w:t>
      </w:r>
    </w:p>
    <w:p w:rsidR="00577D3F" w:rsidRPr="00577D3F" w:rsidRDefault="00A21DB4" w:rsidP="00577D3F">
      <w:pPr>
        <w:jc w:val="both"/>
      </w:pPr>
      <w:proofErr w:type="spellStart"/>
      <w:r w:rsidRPr="00A21DB4">
        <w:t>Ответственные</w:t>
      </w:r>
      <w:proofErr w:type="spellEnd"/>
      <w:r w:rsidRPr="00A21DB4">
        <w:t xml:space="preserve"> </w:t>
      </w:r>
      <w:proofErr w:type="spellStart"/>
      <w:r w:rsidRPr="00A21DB4">
        <w:t>редакторы</w:t>
      </w:r>
      <w:proofErr w:type="spellEnd"/>
      <w:r w:rsidR="00577D3F" w:rsidRPr="00577D3F">
        <w:t>:</w:t>
      </w:r>
    </w:p>
    <w:p w:rsidR="00A21DB4" w:rsidRDefault="00A21DB4" w:rsidP="00A21DB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proofErr w:type="spellStart"/>
      <w:r>
        <w:t>Гасий</w:t>
      </w:r>
      <w:proofErr w:type="spellEnd"/>
      <w:r>
        <w:t xml:space="preserve"> Е. В., в. и. о. директора </w:t>
      </w:r>
      <w:proofErr w:type="spellStart"/>
      <w:r>
        <w:t>Института</w:t>
      </w:r>
      <w:proofErr w:type="spellEnd"/>
      <w:r>
        <w:t xml:space="preserve"> </w:t>
      </w:r>
      <w:proofErr w:type="spellStart"/>
      <w:r>
        <w:t>экономики</w:t>
      </w:r>
      <w:proofErr w:type="spellEnd"/>
      <w:r>
        <w:t xml:space="preserve">, </w:t>
      </w:r>
      <w:proofErr w:type="spellStart"/>
      <w:r>
        <w:t>управления</w:t>
      </w:r>
      <w:proofErr w:type="spellEnd"/>
      <w:r>
        <w:t xml:space="preserve"> и 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, </w:t>
      </w:r>
      <w:r>
        <w:rPr>
          <w:lang w:val="ru-RU"/>
        </w:rPr>
        <w:t xml:space="preserve">    </w:t>
      </w:r>
      <w:r>
        <w:t>к. э. н.;</w:t>
      </w:r>
    </w:p>
    <w:p w:rsidR="00A21DB4" w:rsidRDefault="00A21DB4" w:rsidP="00A21DB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 xml:space="preserve">Тягунова Н. М., декан </w:t>
      </w:r>
      <w:proofErr w:type="spellStart"/>
      <w:r>
        <w:t>факультета</w:t>
      </w:r>
      <w:proofErr w:type="spellEnd"/>
      <w:r>
        <w:t xml:space="preserve"> </w:t>
      </w:r>
      <w:proofErr w:type="spellStart"/>
      <w:r>
        <w:t>товароведения</w:t>
      </w:r>
      <w:proofErr w:type="spellEnd"/>
      <w:r>
        <w:t xml:space="preserve">, </w:t>
      </w:r>
      <w:proofErr w:type="spellStart"/>
      <w:r>
        <w:t>торговли</w:t>
      </w:r>
      <w:proofErr w:type="spellEnd"/>
      <w:r>
        <w:t xml:space="preserve"> и </w:t>
      </w:r>
      <w:proofErr w:type="spellStart"/>
      <w:r>
        <w:t>маркетинга</w:t>
      </w:r>
      <w:proofErr w:type="spellEnd"/>
      <w:r>
        <w:t xml:space="preserve">, к. э. н., </w:t>
      </w:r>
      <w:proofErr w:type="spellStart"/>
      <w:r>
        <w:t>профессор</w:t>
      </w:r>
      <w:proofErr w:type="spellEnd"/>
      <w:r>
        <w:t>;</w:t>
      </w:r>
    </w:p>
    <w:p w:rsidR="00577D3F" w:rsidRPr="00577D3F" w:rsidRDefault="00A21DB4" w:rsidP="00A21DB4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proofErr w:type="spellStart"/>
      <w:r>
        <w:t>Скрыпник</w:t>
      </w:r>
      <w:proofErr w:type="spellEnd"/>
      <w:r>
        <w:t xml:space="preserve"> В. А., декан </w:t>
      </w:r>
      <w:proofErr w:type="spellStart"/>
      <w:r>
        <w:t>факультета</w:t>
      </w:r>
      <w:proofErr w:type="spellEnd"/>
      <w:r>
        <w:t xml:space="preserve"> </w:t>
      </w:r>
      <w:proofErr w:type="spellStart"/>
      <w:r>
        <w:t>пищевых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, </w:t>
      </w:r>
      <w:proofErr w:type="spellStart"/>
      <w:r>
        <w:t>гостинично-ресторанного</w:t>
      </w:r>
      <w:proofErr w:type="spellEnd"/>
      <w:r>
        <w:t xml:space="preserve"> и </w:t>
      </w:r>
      <w:proofErr w:type="spellStart"/>
      <w:r>
        <w:t>туристического</w:t>
      </w:r>
      <w:proofErr w:type="spellEnd"/>
      <w:r>
        <w:t xml:space="preserve"> </w:t>
      </w:r>
      <w:proofErr w:type="spellStart"/>
      <w:r>
        <w:t>бизнеса</w:t>
      </w:r>
      <w:proofErr w:type="spellEnd"/>
      <w:r>
        <w:t>, д. т. н., доцент;</w:t>
      </w:r>
    </w:p>
    <w:p w:rsidR="00577D3F" w:rsidRPr="00577D3F" w:rsidRDefault="00A21DB4" w:rsidP="00D77E04">
      <w:pPr>
        <w:tabs>
          <w:tab w:val="left" w:pos="284"/>
        </w:tabs>
        <w:jc w:val="both"/>
      </w:pPr>
      <w:proofErr w:type="spellStart"/>
      <w:r w:rsidRPr="00A21DB4">
        <w:t>Члены</w:t>
      </w:r>
      <w:proofErr w:type="spellEnd"/>
      <w:r w:rsidRPr="00A21DB4">
        <w:t xml:space="preserve"> </w:t>
      </w:r>
      <w:proofErr w:type="spellStart"/>
      <w:r w:rsidRPr="00A21DB4">
        <w:t>редакционной</w:t>
      </w:r>
      <w:proofErr w:type="spellEnd"/>
      <w:r w:rsidRPr="00A21DB4">
        <w:t xml:space="preserve"> </w:t>
      </w:r>
      <w:proofErr w:type="spellStart"/>
      <w:r w:rsidRPr="00A21DB4">
        <w:t>коллегии</w:t>
      </w:r>
      <w:proofErr w:type="spellEnd"/>
      <w:r w:rsidR="00577D3F" w:rsidRPr="00577D3F">
        <w:t>:</w:t>
      </w:r>
    </w:p>
    <w:p w:rsidR="00577D3F" w:rsidRPr="00577D3F" w:rsidRDefault="00A21DB4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21DB4">
        <w:rPr>
          <w:rFonts w:ascii="Times New Roman CYR" w:hAnsi="Times New Roman CYR" w:cs="Times New Roman CYR"/>
        </w:rPr>
        <w:t xml:space="preserve">Балабан П. Ю., </w:t>
      </w:r>
      <w:proofErr w:type="spellStart"/>
      <w:r w:rsidRPr="00A21DB4">
        <w:rPr>
          <w:rFonts w:ascii="Times New Roman CYR" w:hAnsi="Times New Roman CYR" w:cs="Times New Roman CYR"/>
        </w:rPr>
        <w:t>заведующий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кафедрой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коммерческой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деятельности</w:t>
      </w:r>
      <w:proofErr w:type="spellEnd"/>
      <w:r w:rsidRPr="00A21DB4">
        <w:rPr>
          <w:rFonts w:ascii="Times New Roman CYR" w:hAnsi="Times New Roman CYR" w:cs="Times New Roman CYR"/>
        </w:rPr>
        <w:t xml:space="preserve"> и </w:t>
      </w:r>
      <w:proofErr w:type="spellStart"/>
      <w:r w:rsidRPr="00A21DB4">
        <w:rPr>
          <w:rFonts w:ascii="Times New Roman CYR" w:hAnsi="Times New Roman CYR" w:cs="Times New Roman CYR"/>
        </w:rPr>
        <w:t>предпринимательства</w:t>
      </w:r>
      <w:proofErr w:type="spellEnd"/>
      <w:r w:rsidRPr="00A21DB4">
        <w:rPr>
          <w:rFonts w:ascii="Times New Roman CYR" w:hAnsi="Times New Roman CYR" w:cs="Times New Roman CYR"/>
        </w:rPr>
        <w:t>, к.</w:t>
      </w:r>
      <w:r w:rsidR="001508AD"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>э.</w:t>
      </w:r>
      <w:r w:rsidR="001508AD"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 xml:space="preserve">н., </w:t>
      </w:r>
      <w:proofErr w:type="spellStart"/>
      <w:r w:rsidRPr="00A21DB4">
        <w:rPr>
          <w:rFonts w:ascii="Times New Roman CYR" w:hAnsi="Times New Roman CYR" w:cs="Times New Roman CYR"/>
        </w:rPr>
        <w:t>профессор</w:t>
      </w:r>
      <w:proofErr w:type="spellEnd"/>
      <w:r w:rsidR="00577D3F" w:rsidRPr="00577D3F">
        <w:t xml:space="preserve">; </w:t>
      </w:r>
    </w:p>
    <w:p w:rsidR="00A21DB4" w:rsidRPr="00A21DB4" w:rsidRDefault="00A21DB4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</w:rPr>
      </w:pPr>
      <w:proofErr w:type="spellStart"/>
      <w:r w:rsidRPr="00A21DB4">
        <w:rPr>
          <w:rFonts w:ascii="Times New Roman CYR" w:hAnsi="Times New Roman CYR" w:cs="Times New Roman CYR"/>
        </w:rPr>
        <w:t>Бычков</w:t>
      </w:r>
      <w:proofErr w:type="spellEnd"/>
      <w:r w:rsidRPr="00A21DB4">
        <w:rPr>
          <w:rFonts w:ascii="Times New Roman CYR" w:hAnsi="Times New Roman CYR" w:cs="Times New Roman CYR"/>
        </w:rPr>
        <w:t xml:space="preserve"> Я. М.,  </w:t>
      </w:r>
      <w:proofErr w:type="spellStart"/>
      <w:r w:rsidRPr="00A21DB4">
        <w:rPr>
          <w:rFonts w:ascii="Times New Roman CYR" w:hAnsi="Times New Roman CYR" w:cs="Times New Roman CYR"/>
        </w:rPr>
        <w:t>заведующий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кафедрой</w:t>
      </w:r>
      <w:proofErr w:type="spellEnd"/>
      <w:r w:rsidRPr="00A21DB4">
        <w:rPr>
          <w:rFonts w:ascii="Times New Roman CYR" w:hAnsi="Times New Roman CYR" w:cs="Times New Roman CYR"/>
        </w:rPr>
        <w:t xml:space="preserve">  </w:t>
      </w:r>
      <w:proofErr w:type="spellStart"/>
      <w:r w:rsidRPr="00A21DB4">
        <w:rPr>
          <w:rFonts w:ascii="Times New Roman CYR" w:hAnsi="Times New Roman CYR" w:cs="Times New Roman CYR"/>
        </w:rPr>
        <w:t>технологического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оборудования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пищевых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производств</w:t>
      </w:r>
      <w:proofErr w:type="spellEnd"/>
      <w:r w:rsidRPr="00A21DB4">
        <w:rPr>
          <w:rFonts w:ascii="Times New Roman CYR" w:hAnsi="Times New Roman CYR" w:cs="Times New Roman CYR"/>
        </w:rPr>
        <w:t xml:space="preserve"> и </w:t>
      </w:r>
      <w:proofErr w:type="spellStart"/>
      <w:r w:rsidRPr="00A21DB4">
        <w:rPr>
          <w:rFonts w:ascii="Times New Roman CYR" w:hAnsi="Times New Roman CYR" w:cs="Times New Roman CYR"/>
        </w:rPr>
        <w:t>торговли</w:t>
      </w:r>
      <w:proofErr w:type="spellEnd"/>
      <w:r w:rsidRPr="00A21DB4">
        <w:rPr>
          <w:rFonts w:ascii="Times New Roman CYR" w:hAnsi="Times New Roman CYR" w:cs="Times New Roman CYR"/>
        </w:rPr>
        <w:t>, к.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>т.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>н., доцент;</w:t>
      </w:r>
    </w:p>
    <w:p w:rsidR="00577D3F" w:rsidRPr="00577D3F" w:rsidRDefault="00A21DB4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proofErr w:type="spellStart"/>
      <w:r w:rsidRPr="00A21DB4">
        <w:rPr>
          <w:rFonts w:ascii="Times New Roman CYR" w:hAnsi="Times New Roman CYR" w:cs="Times New Roman CYR"/>
        </w:rPr>
        <w:t>Бирта</w:t>
      </w:r>
      <w:proofErr w:type="spellEnd"/>
      <w:r w:rsidRPr="00A21DB4">
        <w:rPr>
          <w:rFonts w:ascii="Times New Roman CYR" w:hAnsi="Times New Roman CYR" w:cs="Times New Roman CYR"/>
        </w:rPr>
        <w:t xml:space="preserve"> Г. А., </w:t>
      </w:r>
      <w:proofErr w:type="spellStart"/>
      <w:r w:rsidRPr="00A21DB4">
        <w:rPr>
          <w:rFonts w:ascii="Times New Roman CYR" w:hAnsi="Times New Roman CYR" w:cs="Times New Roman CYR"/>
        </w:rPr>
        <w:t>заведующая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кафедрой</w:t>
      </w:r>
      <w:proofErr w:type="spellEnd"/>
      <w:r w:rsidRPr="00A21DB4">
        <w:rPr>
          <w:rFonts w:ascii="Times New Roman CYR" w:hAnsi="Times New Roman CYR" w:cs="Times New Roman CYR"/>
        </w:rPr>
        <w:t xml:space="preserve">  </w:t>
      </w:r>
      <w:proofErr w:type="spellStart"/>
      <w:r w:rsidRPr="00A21DB4">
        <w:rPr>
          <w:rFonts w:ascii="Times New Roman CYR" w:hAnsi="Times New Roman CYR" w:cs="Times New Roman CYR"/>
        </w:rPr>
        <w:t>товароведения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продовольственных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товаров</w:t>
      </w:r>
      <w:proofErr w:type="spellEnd"/>
      <w:r w:rsidRPr="00A21DB4">
        <w:rPr>
          <w:rFonts w:ascii="Times New Roman CYR" w:hAnsi="Times New Roman CYR" w:cs="Times New Roman CYR"/>
        </w:rPr>
        <w:t>, 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>с.-х.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 xml:space="preserve">н., </w:t>
      </w:r>
      <w:proofErr w:type="spellStart"/>
      <w:r w:rsidRPr="00A21DB4">
        <w:rPr>
          <w:rFonts w:ascii="Times New Roman CYR" w:hAnsi="Times New Roman CYR" w:cs="Times New Roman CYR"/>
        </w:rPr>
        <w:t>профессор</w:t>
      </w:r>
      <w:proofErr w:type="spellEnd"/>
      <w:r w:rsidR="00577D3F" w:rsidRPr="00577D3F">
        <w:rPr>
          <w:rFonts w:ascii="Times New Roman CYR" w:hAnsi="Times New Roman CYR" w:cs="Times New Roman CYR"/>
        </w:rPr>
        <w:t>;</w:t>
      </w:r>
    </w:p>
    <w:p w:rsidR="00577D3F" w:rsidRPr="00577D3F" w:rsidRDefault="00A21DB4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proofErr w:type="spellStart"/>
      <w:r w:rsidRPr="00A21DB4">
        <w:t>Делия</w:t>
      </w:r>
      <w:proofErr w:type="spellEnd"/>
      <w:r w:rsidRPr="00A21DB4">
        <w:t xml:space="preserve"> О. В., доцент </w:t>
      </w:r>
      <w:proofErr w:type="spellStart"/>
      <w:r w:rsidRPr="00A21DB4">
        <w:t>кафедры</w:t>
      </w:r>
      <w:proofErr w:type="spellEnd"/>
      <w:r w:rsidRPr="00A21DB4">
        <w:t xml:space="preserve"> </w:t>
      </w:r>
      <w:proofErr w:type="spellStart"/>
      <w:r w:rsidRPr="00A21DB4">
        <w:t>управления</w:t>
      </w:r>
      <w:proofErr w:type="spellEnd"/>
      <w:r w:rsidRPr="00A21DB4">
        <w:t xml:space="preserve"> персоналом и </w:t>
      </w:r>
      <w:proofErr w:type="spellStart"/>
      <w:r w:rsidRPr="00A21DB4">
        <w:t>экономики</w:t>
      </w:r>
      <w:proofErr w:type="spellEnd"/>
      <w:r w:rsidRPr="00A21DB4">
        <w:t xml:space="preserve"> труда, к.</w:t>
      </w:r>
      <w:r>
        <w:rPr>
          <w:lang w:val="ru-RU"/>
        </w:rPr>
        <w:t xml:space="preserve"> </w:t>
      </w:r>
      <w:r w:rsidRPr="00A21DB4">
        <w:t>и.</w:t>
      </w:r>
      <w:r>
        <w:rPr>
          <w:lang w:val="ru-RU"/>
        </w:rPr>
        <w:t xml:space="preserve"> </w:t>
      </w:r>
      <w:r w:rsidRPr="00A21DB4">
        <w:t>н., доцент</w:t>
      </w:r>
      <w:r w:rsidR="00577D3F" w:rsidRPr="00577D3F">
        <w:t>;</w:t>
      </w:r>
    </w:p>
    <w:p w:rsidR="00577D3F" w:rsidRPr="00577D3F" w:rsidRDefault="00577D3F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Calibri"/>
          <w:lang w:eastAsia="en-US"/>
        </w:rPr>
      </w:pPr>
      <w:proofErr w:type="spellStart"/>
      <w:r w:rsidRPr="00577D3F">
        <w:rPr>
          <w:rFonts w:ascii="Times New Roman CYR" w:hAnsi="Times New Roman CYR" w:cs="Times New Roman CYR"/>
        </w:rPr>
        <w:t>Ємец</w:t>
      </w:r>
      <w:proofErr w:type="spellEnd"/>
      <w:r w:rsidRPr="00577D3F">
        <w:rPr>
          <w:rFonts w:ascii="Times New Roman CYR" w:hAnsi="Times New Roman CYR" w:cs="Times New Roman CYR"/>
        </w:rPr>
        <w:t xml:space="preserve"> О. </w:t>
      </w:r>
      <w:r w:rsidR="001508AD">
        <w:rPr>
          <w:rFonts w:ascii="Times New Roman CYR" w:hAnsi="Times New Roman CYR" w:cs="Times New Roman CYR"/>
          <w:lang w:val="ru-RU"/>
        </w:rPr>
        <w:t>А</w:t>
      </w:r>
      <w:r w:rsidRPr="00577D3F">
        <w:rPr>
          <w:rFonts w:ascii="Times New Roman CYR" w:hAnsi="Times New Roman CYR" w:cs="Times New Roman CYR"/>
        </w:rPr>
        <w:t xml:space="preserve">., </w:t>
      </w:r>
      <w:proofErr w:type="spellStart"/>
      <w:r w:rsidR="001508AD" w:rsidRPr="001508AD">
        <w:t>заведующий</w:t>
      </w:r>
      <w:proofErr w:type="spellEnd"/>
      <w:r w:rsidR="001508AD" w:rsidRPr="001508AD">
        <w:t xml:space="preserve"> </w:t>
      </w:r>
      <w:proofErr w:type="spellStart"/>
      <w:r w:rsidR="001508AD" w:rsidRPr="001508AD">
        <w:t>кафедрой</w:t>
      </w:r>
      <w:proofErr w:type="spellEnd"/>
      <w:r w:rsidR="001508AD" w:rsidRPr="001508AD">
        <w:t xml:space="preserve">  </w:t>
      </w:r>
      <w:r w:rsidR="001508AD">
        <w:rPr>
          <w:lang w:val="ru-RU"/>
        </w:rPr>
        <w:t xml:space="preserve">математического моделирования и социальной информатики,     </w:t>
      </w:r>
      <w:r w:rsidRPr="00577D3F">
        <w:rPr>
          <w:rFonts w:ascii="Times New Roman CYR" w:hAnsi="Times New Roman CYR" w:cs="Times New Roman CYR"/>
        </w:rPr>
        <w:t xml:space="preserve">д. ф.-м. н., </w:t>
      </w:r>
      <w:proofErr w:type="spellStart"/>
      <w:r w:rsidRPr="00577D3F">
        <w:rPr>
          <w:rFonts w:ascii="Times New Roman CYR" w:hAnsi="Times New Roman CYR" w:cs="Times New Roman CYR"/>
        </w:rPr>
        <w:t>профе</w:t>
      </w:r>
      <w:proofErr w:type="spellEnd"/>
      <w:r w:rsidR="001508AD">
        <w:rPr>
          <w:rFonts w:ascii="Times New Roman CYR" w:hAnsi="Times New Roman CYR" w:cs="Times New Roman CYR"/>
          <w:lang w:val="ru-RU"/>
        </w:rPr>
        <w:t>с</w:t>
      </w:r>
      <w:proofErr w:type="spellStart"/>
      <w:r w:rsidRPr="00577D3F">
        <w:rPr>
          <w:rFonts w:ascii="Times New Roman CYR" w:hAnsi="Times New Roman CYR" w:cs="Times New Roman CYR"/>
        </w:rPr>
        <w:t>сор</w:t>
      </w:r>
      <w:proofErr w:type="spellEnd"/>
      <w:r w:rsidRPr="00577D3F">
        <w:rPr>
          <w:rFonts w:ascii="Times New Roman CYR" w:hAnsi="Times New Roman CYR" w:cs="Times New Roman CYR"/>
        </w:rPr>
        <w:t>;</w:t>
      </w:r>
    </w:p>
    <w:p w:rsidR="00577D3F" w:rsidRPr="00577D3F" w:rsidRDefault="00A21DB4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proofErr w:type="spellStart"/>
      <w:r w:rsidRPr="00A21DB4">
        <w:t>Иващенко</w:t>
      </w:r>
      <w:proofErr w:type="spellEnd"/>
      <w:r w:rsidRPr="00A21DB4">
        <w:t xml:space="preserve"> Е. Д., </w:t>
      </w:r>
      <w:proofErr w:type="spellStart"/>
      <w:r w:rsidRPr="00A21DB4">
        <w:t>заведующая</w:t>
      </w:r>
      <w:proofErr w:type="spellEnd"/>
      <w:r w:rsidRPr="00A21DB4">
        <w:t xml:space="preserve"> </w:t>
      </w:r>
      <w:proofErr w:type="spellStart"/>
      <w:r w:rsidRPr="00A21DB4">
        <w:t>кафедрой</w:t>
      </w:r>
      <w:proofErr w:type="spellEnd"/>
      <w:r w:rsidRPr="00A21DB4">
        <w:t xml:space="preserve">  </w:t>
      </w:r>
      <w:proofErr w:type="spellStart"/>
      <w:r w:rsidRPr="00A21DB4">
        <w:t>химии</w:t>
      </w:r>
      <w:proofErr w:type="spellEnd"/>
      <w:r w:rsidRPr="00A21DB4">
        <w:t>, к.</w:t>
      </w:r>
      <w:r>
        <w:rPr>
          <w:lang w:val="ru-RU"/>
        </w:rPr>
        <w:t xml:space="preserve"> </w:t>
      </w:r>
      <w:r w:rsidRPr="00A21DB4">
        <w:t>х.</w:t>
      </w:r>
      <w:r>
        <w:rPr>
          <w:lang w:val="ru-RU"/>
        </w:rPr>
        <w:t xml:space="preserve"> </w:t>
      </w:r>
      <w:r w:rsidRPr="00A21DB4">
        <w:t>н., доцент</w:t>
      </w:r>
      <w:r w:rsidR="00577D3F" w:rsidRPr="00577D3F">
        <w:t>;</w:t>
      </w:r>
    </w:p>
    <w:p w:rsidR="00577D3F" w:rsidRPr="00577D3F" w:rsidRDefault="00A21DB4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proofErr w:type="spellStart"/>
      <w:r w:rsidRPr="00A21DB4">
        <w:rPr>
          <w:rFonts w:ascii="Times New Roman CYR" w:hAnsi="Times New Roman CYR" w:cs="Times New Roman CYR"/>
        </w:rPr>
        <w:t>Ищенко</w:t>
      </w:r>
      <w:proofErr w:type="spellEnd"/>
      <w:r w:rsidRPr="00A21DB4">
        <w:rPr>
          <w:rFonts w:ascii="Times New Roman CYR" w:hAnsi="Times New Roman CYR" w:cs="Times New Roman CYR"/>
        </w:rPr>
        <w:t xml:space="preserve"> В. Л., </w:t>
      </w:r>
      <w:proofErr w:type="spellStart"/>
      <w:r w:rsidRPr="00A21DB4">
        <w:rPr>
          <w:rFonts w:ascii="Times New Roman CYR" w:hAnsi="Times New Roman CYR" w:cs="Times New Roman CYR"/>
        </w:rPr>
        <w:t>заведующая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кафедрой</w:t>
      </w:r>
      <w:proofErr w:type="spellEnd"/>
      <w:r w:rsidRPr="00A21DB4">
        <w:rPr>
          <w:rFonts w:ascii="Times New Roman CYR" w:hAnsi="Times New Roman CYR" w:cs="Times New Roman CYR"/>
        </w:rPr>
        <w:t xml:space="preserve">  </w:t>
      </w:r>
      <w:proofErr w:type="spellStart"/>
      <w:r w:rsidRPr="00A21DB4">
        <w:rPr>
          <w:rFonts w:ascii="Times New Roman CYR" w:hAnsi="Times New Roman CYR" w:cs="Times New Roman CYR"/>
        </w:rPr>
        <w:t>делового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иностранного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языка</w:t>
      </w:r>
      <w:proofErr w:type="spellEnd"/>
      <w:r w:rsidRPr="00A21DB4">
        <w:rPr>
          <w:rFonts w:ascii="Times New Roman CYR" w:hAnsi="Times New Roman CYR" w:cs="Times New Roman CYR"/>
        </w:rPr>
        <w:t>, к.</w:t>
      </w:r>
      <w:r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филол</w:t>
      </w:r>
      <w:proofErr w:type="spellEnd"/>
      <w:r w:rsidRPr="00A21DB4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>н., доцент</w:t>
      </w:r>
      <w:r w:rsidR="00577D3F" w:rsidRPr="00577D3F">
        <w:rPr>
          <w:rFonts w:ascii="Times New Roman CYR" w:hAnsi="Times New Roman CYR" w:cs="Times New Roman CYR"/>
        </w:rPr>
        <w:t>;</w:t>
      </w:r>
    </w:p>
    <w:p w:rsidR="00577D3F" w:rsidRPr="00577D3F" w:rsidRDefault="00A21DB4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A21DB4">
        <w:rPr>
          <w:rFonts w:ascii="Times New Roman CYR" w:hAnsi="Times New Roman CYR" w:cs="Times New Roman CYR"/>
        </w:rPr>
        <w:t xml:space="preserve">Каплина Т. В., </w:t>
      </w:r>
      <w:proofErr w:type="spellStart"/>
      <w:r w:rsidRPr="00A21DB4">
        <w:rPr>
          <w:rFonts w:ascii="Times New Roman CYR" w:hAnsi="Times New Roman CYR" w:cs="Times New Roman CYR"/>
        </w:rPr>
        <w:t>заведующая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кафедрой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гостинично-ресторанного</w:t>
      </w:r>
      <w:proofErr w:type="spellEnd"/>
      <w:r w:rsidRPr="00A21DB4">
        <w:rPr>
          <w:rFonts w:ascii="Times New Roman CYR" w:hAnsi="Times New Roman CYR" w:cs="Times New Roman CYR"/>
        </w:rPr>
        <w:t xml:space="preserve"> и курортного </w:t>
      </w:r>
      <w:proofErr w:type="spellStart"/>
      <w:r w:rsidRPr="00A21DB4">
        <w:rPr>
          <w:rFonts w:ascii="Times New Roman CYR" w:hAnsi="Times New Roman CYR" w:cs="Times New Roman CYR"/>
        </w:rPr>
        <w:t>дела</w:t>
      </w:r>
      <w:proofErr w:type="spellEnd"/>
      <w:r w:rsidRPr="00A21DB4">
        <w:rPr>
          <w:rFonts w:ascii="Times New Roman CYR" w:hAnsi="Times New Roman CYR" w:cs="Times New Roman CYR"/>
        </w:rPr>
        <w:t>, 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>т.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 xml:space="preserve">н., </w:t>
      </w:r>
      <w:proofErr w:type="spellStart"/>
      <w:r w:rsidRPr="00A21DB4">
        <w:rPr>
          <w:rFonts w:ascii="Times New Roman CYR" w:hAnsi="Times New Roman CYR" w:cs="Times New Roman CYR"/>
        </w:rPr>
        <w:t>профессор</w:t>
      </w:r>
      <w:proofErr w:type="spellEnd"/>
      <w:r w:rsidR="00577D3F" w:rsidRPr="00577D3F">
        <w:rPr>
          <w:rFonts w:ascii="Times New Roman CYR" w:hAnsi="Times New Roman CYR" w:cs="Times New Roman CYR"/>
        </w:rPr>
        <w:t>;</w:t>
      </w:r>
    </w:p>
    <w:p w:rsidR="00A21DB4" w:rsidRPr="00A21DB4" w:rsidRDefault="00A21DB4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</w:rPr>
      </w:pPr>
      <w:r w:rsidRPr="00A21DB4">
        <w:rPr>
          <w:rFonts w:ascii="Times New Roman CYR" w:hAnsi="Times New Roman CYR" w:cs="Times New Roman CYR"/>
        </w:rPr>
        <w:t xml:space="preserve">Карпенко Н. В., </w:t>
      </w:r>
      <w:proofErr w:type="spellStart"/>
      <w:r w:rsidRPr="00A21DB4">
        <w:rPr>
          <w:rFonts w:ascii="Times New Roman CYR" w:hAnsi="Times New Roman CYR" w:cs="Times New Roman CYR"/>
        </w:rPr>
        <w:t>заведующая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кафедрой</w:t>
      </w:r>
      <w:proofErr w:type="spellEnd"/>
      <w:r w:rsidRPr="00A21DB4">
        <w:rPr>
          <w:rFonts w:ascii="Times New Roman CYR" w:hAnsi="Times New Roman CYR" w:cs="Times New Roman CYR"/>
        </w:rPr>
        <w:t xml:space="preserve">  </w:t>
      </w:r>
      <w:proofErr w:type="spellStart"/>
      <w:r w:rsidRPr="00A21DB4">
        <w:rPr>
          <w:rFonts w:ascii="Times New Roman CYR" w:hAnsi="Times New Roman CYR" w:cs="Times New Roman CYR"/>
        </w:rPr>
        <w:t>маркетинга</w:t>
      </w:r>
      <w:proofErr w:type="spellEnd"/>
      <w:r w:rsidRPr="00A21DB4">
        <w:rPr>
          <w:rFonts w:ascii="Times New Roman CYR" w:hAnsi="Times New Roman CYR" w:cs="Times New Roman CYR"/>
        </w:rPr>
        <w:t>, 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>э.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 xml:space="preserve">н., </w:t>
      </w:r>
      <w:proofErr w:type="spellStart"/>
      <w:r w:rsidRPr="00A21DB4">
        <w:rPr>
          <w:rFonts w:ascii="Times New Roman CYR" w:hAnsi="Times New Roman CYR" w:cs="Times New Roman CYR"/>
        </w:rPr>
        <w:t>профессор</w:t>
      </w:r>
      <w:proofErr w:type="spellEnd"/>
      <w:r w:rsidRPr="00A21DB4">
        <w:rPr>
          <w:rFonts w:ascii="Times New Roman CYR" w:hAnsi="Times New Roman CYR" w:cs="Times New Roman CYR"/>
        </w:rPr>
        <w:t>;</w:t>
      </w:r>
    </w:p>
    <w:p w:rsidR="00A21DB4" w:rsidRPr="00A21DB4" w:rsidRDefault="00A21DB4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</w:rPr>
      </w:pPr>
      <w:r w:rsidRPr="00A21DB4">
        <w:rPr>
          <w:rFonts w:ascii="Times New Roman CYR" w:hAnsi="Times New Roman CYR" w:cs="Times New Roman CYR"/>
        </w:rPr>
        <w:t xml:space="preserve">Карпенко О. В., </w:t>
      </w:r>
      <w:proofErr w:type="spellStart"/>
      <w:r w:rsidRPr="00A21DB4">
        <w:rPr>
          <w:rFonts w:ascii="Times New Roman CYR" w:hAnsi="Times New Roman CYR" w:cs="Times New Roman CYR"/>
        </w:rPr>
        <w:t>заведующая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кафедрой</w:t>
      </w:r>
      <w:proofErr w:type="spellEnd"/>
      <w:r w:rsidRPr="00A21DB4">
        <w:rPr>
          <w:rFonts w:ascii="Times New Roman CYR" w:hAnsi="Times New Roman CYR" w:cs="Times New Roman CYR"/>
        </w:rPr>
        <w:t xml:space="preserve">  </w:t>
      </w:r>
      <w:proofErr w:type="spellStart"/>
      <w:r w:rsidRPr="00A21DB4">
        <w:rPr>
          <w:rFonts w:ascii="Times New Roman CYR" w:hAnsi="Times New Roman CYR" w:cs="Times New Roman CYR"/>
        </w:rPr>
        <w:t>бухгалтерского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учета</w:t>
      </w:r>
      <w:proofErr w:type="spellEnd"/>
      <w:r w:rsidRPr="00A21DB4">
        <w:rPr>
          <w:rFonts w:ascii="Times New Roman CYR" w:hAnsi="Times New Roman CYR" w:cs="Times New Roman CYR"/>
        </w:rPr>
        <w:t xml:space="preserve"> и аудита, к.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>э.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 xml:space="preserve">н., </w:t>
      </w:r>
      <w:proofErr w:type="spellStart"/>
      <w:r w:rsidRPr="00A21DB4">
        <w:rPr>
          <w:rFonts w:ascii="Times New Roman CYR" w:hAnsi="Times New Roman CYR" w:cs="Times New Roman CYR"/>
        </w:rPr>
        <w:t>профессор</w:t>
      </w:r>
      <w:proofErr w:type="spellEnd"/>
      <w:r w:rsidRPr="00A21DB4">
        <w:rPr>
          <w:rFonts w:ascii="Times New Roman CYR" w:hAnsi="Times New Roman CYR" w:cs="Times New Roman CYR"/>
        </w:rPr>
        <w:t>;</w:t>
      </w:r>
    </w:p>
    <w:p w:rsidR="00577D3F" w:rsidRPr="00577D3F" w:rsidRDefault="00577D3F" w:rsidP="001508AD">
      <w:pPr>
        <w:numPr>
          <w:ilvl w:val="0"/>
          <w:numId w:val="2"/>
        </w:numPr>
        <w:tabs>
          <w:tab w:val="left" w:pos="284"/>
        </w:tabs>
        <w:ind w:left="0" w:firstLine="0"/>
        <w:contextualSpacing/>
      </w:pPr>
      <w:r w:rsidRPr="00577D3F">
        <w:t xml:space="preserve">Карцева В. В., </w:t>
      </w:r>
      <w:proofErr w:type="spellStart"/>
      <w:r w:rsidR="00A21DB4" w:rsidRPr="00A21DB4">
        <w:t>заведующая</w:t>
      </w:r>
      <w:proofErr w:type="spellEnd"/>
      <w:r w:rsidR="00A21DB4" w:rsidRPr="00A21DB4">
        <w:t xml:space="preserve"> </w:t>
      </w:r>
      <w:proofErr w:type="spellStart"/>
      <w:r w:rsidR="00A21DB4" w:rsidRPr="00A21DB4">
        <w:t>кафедрой</w:t>
      </w:r>
      <w:proofErr w:type="spellEnd"/>
      <w:r w:rsidR="00A21DB4" w:rsidRPr="00A21DB4">
        <w:t xml:space="preserve"> </w:t>
      </w:r>
      <w:r w:rsidR="001508AD">
        <w:rPr>
          <w:lang w:val="ru-RU"/>
        </w:rPr>
        <w:t>финансов и ба</w:t>
      </w:r>
      <w:r w:rsidR="00A21DB4">
        <w:rPr>
          <w:lang w:val="ru-RU"/>
        </w:rPr>
        <w:t xml:space="preserve">нковского дела, </w:t>
      </w:r>
      <w:r w:rsidRPr="00577D3F">
        <w:t xml:space="preserve">д. </w:t>
      </w:r>
      <w:r w:rsidR="00DF1F21">
        <w:rPr>
          <w:lang w:val="ru-RU"/>
        </w:rPr>
        <w:t>э</w:t>
      </w:r>
      <w:r w:rsidRPr="00577D3F">
        <w:t>. н., доцент;</w:t>
      </w:r>
    </w:p>
    <w:p w:rsidR="00577D3F" w:rsidRPr="00577D3F" w:rsidRDefault="00577D3F" w:rsidP="001508AD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</w:pPr>
      <w:proofErr w:type="spellStart"/>
      <w:r w:rsidRPr="00577D3F">
        <w:t>Кожушко</w:t>
      </w:r>
      <w:proofErr w:type="spellEnd"/>
      <w:r w:rsidRPr="00577D3F">
        <w:t xml:space="preserve"> Г. М., </w:t>
      </w:r>
      <w:proofErr w:type="spellStart"/>
      <w:r w:rsidR="00DF1F21" w:rsidRPr="00DF1F21">
        <w:t>заведующий</w:t>
      </w:r>
      <w:proofErr w:type="spellEnd"/>
      <w:r w:rsidR="00DF1F21" w:rsidRPr="00DF1F21">
        <w:t xml:space="preserve"> </w:t>
      </w:r>
      <w:proofErr w:type="spellStart"/>
      <w:r w:rsidR="00DF1F21" w:rsidRPr="00DF1F21">
        <w:t>кафедрой</w:t>
      </w:r>
      <w:proofErr w:type="spellEnd"/>
      <w:r w:rsidR="00DF1F21" w:rsidRPr="00DF1F21">
        <w:t xml:space="preserve"> </w:t>
      </w:r>
      <w:proofErr w:type="spellStart"/>
      <w:r w:rsidR="00DF1F21" w:rsidRPr="00DF1F21">
        <w:t>товароведения</w:t>
      </w:r>
      <w:proofErr w:type="spellEnd"/>
      <w:r w:rsidR="00DF1F21" w:rsidRPr="00DF1F21">
        <w:t xml:space="preserve"> </w:t>
      </w:r>
      <w:proofErr w:type="spellStart"/>
      <w:r w:rsidR="00DF1F21" w:rsidRPr="00DF1F21">
        <w:t>непродовольственных</w:t>
      </w:r>
      <w:proofErr w:type="spellEnd"/>
      <w:r w:rsidR="00DF1F21" w:rsidRPr="00DF1F21">
        <w:t xml:space="preserve"> </w:t>
      </w:r>
      <w:proofErr w:type="spellStart"/>
      <w:r w:rsidR="00DF1F21" w:rsidRPr="00DF1F21">
        <w:t>товаров</w:t>
      </w:r>
      <w:proofErr w:type="spellEnd"/>
      <w:r w:rsidRPr="00577D3F">
        <w:t xml:space="preserve">, д. т. н., </w:t>
      </w:r>
      <w:proofErr w:type="spellStart"/>
      <w:r w:rsidRPr="00577D3F">
        <w:t>профес</w:t>
      </w:r>
      <w:proofErr w:type="spellEnd"/>
      <w:r w:rsidR="00DF1F21">
        <w:rPr>
          <w:lang w:val="ru-RU"/>
        </w:rPr>
        <w:t>с</w:t>
      </w:r>
      <w:proofErr w:type="spellStart"/>
      <w:r w:rsidRPr="00577D3F">
        <w:t>ор</w:t>
      </w:r>
      <w:proofErr w:type="spellEnd"/>
      <w:r w:rsidRPr="00577D3F">
        <w:t>;</w:t>
      </w:r>
    </w:p>
    <w:p w:rsidR="00577D3F" w:rsidRPr="00577D3F" w:rsidRDefault="00A21DB4" w:rsidP="001508AD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 w:rsidRPr="00A21DB4">
        <w:rPr>
          <w:rFonts w:ascii="Times New Roman CYR" w:hAnsi="Times New Roman CYR" w:cs="Times New Roman CYR"/>
        </w:rPr>
        <w:t xml:space="preserve">Костышина Т. А., </w:t>
      </w:r>
      <w:proofErr w:type="spellStart"/>
      <w:r w:rsidRPr="00A21DB4">
        <w:rPr>
          <w:rFonts w:ascii="Times New Roman CYR" w:hAnsi="Times New Roman CYR" w:cs="Times New Roman CYR"/>
        </w:rPr>
        <w:t>заведующая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кафедрой</w:t>
      </w:r>
      <w:proofErr w:type="spellEnd"/>
      <w:r w:rsidRPr="00A21DB4">
        <w:rPr>
          <w:rFonts w:ascii="Times New Roman CYR" w:hAnsi="Times New Roman CYR" w:cs="Times New Roman CYR"/>
        </w:rPr>
        <w:t xml:space="preserve"> </w:t>
      </w:r>
      <w:proofErr w:type="spellStart"/>
      <w:r w:rsidRPr="00A21DB4">
        <w:rPr>
          <w:rFonts w:ascii="Times New Roman CYR" w:hAnsi="Times New Roman CYR" w:cs="Times New Roman CYR"/>
        </w:rPr>
        <w:t>управления</w:t>
      </w:r>
      <w:proofErr w:type="spellEnd"/>
      <w:r w:rsidRPr="00A21DB4">
        <w:rPr>
          <w:rFonts w:ascii="Times New Roman CYR" w:hAnsi="Times New Roman CYR" w:cs="Times New Roman CYR"/>
        </w:rPr>
        <w:t xml:space="preserve"> персоналом и </w:t>
      </w:r>
      <w:proofErr w:type="spellStart"/>
      <w:r w:rsidRPr="00A21DB4">
        <w:rPr>
          <w:rFonts w:ascii="Times New Roman CYR" w:hAnsi="Times New Roman CYR" w:cs="Times New Roman CYR"/>
        </w:rPr>
        <w:t>экономики</w:t>
      </w:r>
      <w:proofErr w:type="spellEnd"/>
      <w:r w:rsidRPr="00A21DB4">
        <w:rPr>
          <w:rFonts w:ascii="Times New Roman CYR" w:hAnsi="Times New Roman CYR" w:cs="Times New Roman CYR"/>
        </w:rPr>
        <w:t xml:space="preserve"> труда, д.</w:t>
      </w:r>
      <w:r w:rsidR="001508AD"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>э.</w:t>
      </w:r>
      <w:r w:rsidR="001508AD">
        <w:rPr>
          <w:rFonts w:ascii="Times New Roman CYR" w:hAnsi="Times New Roman CYR" w:cs="Times New Roman CYR"/>
          <w:lang w:val="ru-RU"/>
        </w:rPr>
        <w:t xml:space="preserve"> </w:t>
      </w:r>
      <w:r w:rsidRPr="00A21DB4">
        <w:rPr>
          <w:rFonts w:ascii="Times New Roman CYR" w:hAnsi="Times New Roman CYR" w:cs="Times New Roman CYR"/>
        </w:rPr>
        <w:t xml:space="preserve">н., </w:t>
      </w:r>
      <w:proofErr w:type="spellStart"/>
      <w:r w:rsidRPr="00A21DB4">
        <w:rPr>
          <w:rFonts w:ascii="Times New Roman CYR" w:hAnsi="Times New Roman CYR" w:cs="Times New Roman CYR"/>
        </w:rPr>
        <w:t>профессор</w:t>
      </w:r>
      <w:proofErr w:type="spellEnd"/>
      <w:r w:rsidR="00577D3F" w:rsidRPr="00577D3F">
        <w:rPr>
          <w:rFonts w:ascii="Times New Roman CYR" w:hAnsi="Times New Roman CYR" w:cs="Times New Roman CYR"/>
        </w:rPr>
        <w:t>;</w:t>
      </w:r>
    </w:p>
    <w:p w:rsidR="00577D3F" w:rsidRPr="00577D3F" w:rsidRDefault="00DF1F21" w:rsidP="001508AD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 w:rsidRPr="00DF1F21">
        <w:rPr>
          <w:rFonts w:ascii="Times New Roman CYR" w:hAnsi="Times New Roman CYR" w:cs="Times New Roman CYR"/>
        </w:rPr>
        <w:t xml:space="preserve">Лаврик Г. В.,  </w:t>
      </w:r>
      <w:proofErr w:type="spellStart"/>
      <w:r w:rsidRPr="00DF1F21">
        <w:rPr>
          <w:rFonts w:ascii="Times New Roman CYR" w:hAnsi="Times New Roman CYR" w:cs="Times New Roman CYR"/>
        </w:rPr>
        <w:t>заведующая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кафедрой</w:t>
      </w:r>
      <w:proofErr w:type="spellEnd"/>
      <w:r w:rsidRPr="00DF1F21">
        <w:rPr>
          <w:rFonts w:ascii="Times New Roman CYR" w:hAnsi="Times New Roman CYR" w:cs="Times New Roman CYR"/>
        </w:rPr>
        <w:t xml:space="preserve">  </w:t>
      </w:r>
      <w:proofErr w:type="spellStart"/>
      <w:r w:rsidRPr="00DF1F21">
        <w:rPr>
          <w:rFonts w:ascii="Times New Roman CYR" w:hAnsi="Times New Roman CYR" w:cs="Times New Roman CYR"/>
        </w:rPr>
        <w:t>правоведения</w:t>
      </w:r>
      <w:proofErr w:type="spellEnd"/>
      <w:r w:rsidRPr="00DF1F21">
        <w:rPr>
          <w:rFonts w:ascii="Times New Roman CYR" w:hAnsi="Times New Roman CYR" w:cs="Times New Roman CYR"/>
        </w:rPr>
        <w:t>, 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>ю.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 xml:space="preserve">н., </w:t>
      </w:r>
      <w:proofErr w:type="spellStart"/>
      <w:r w:rsidRPr="00DF1F21">
        <w:rPr>
          <w:rFonts w:ascii="Times New Roman CYR" w:hAnsi="Times New Roman CYR" w:cs="Times New Roman CYR"/>
        </w:rPr>
        <w:t>профессор</w:t>
      </w:r>
      <w:proofErr w:type="spellEnd"/>
      <w:r w:rsidR="00577D3F" w:rsidRPr="00577D3F">
        <w:rPr>
          <w:rFonts w:ascii="Times New Roman CYR" w:hAnsi="Times New Roman CYR" w:cs="Times New Roman CYR"/>
        </w:rPr>
        <w:t>;</w:t>
      </w:r>
    </w:p>
    <w:p w:rsidR="00577D3F" w:rsidRPr="00577D3F" w:rsidRDefault="00DF1F21" w:rsidP="001508AD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proofErr w:type="spellStart"/>
      <w:r w:rsidRPr="00DF1F21">
        <w:t>Нестуля</w:t>
      </w:r>
      <w:proofErr w:type="spellEnd"/>
      <w:r w:rsidRPr="00DF1F21">
        <w:t xml:space="preserve"> С. И., директор </w:t>
      </w:r>
      <w:proofErr w:type="spellStart"/>
      <w:r w:rsidRPr="00DF1F21">
        <w:t>учебно-научного</w:t>
      </w:r>
      <w:proofErr w:type="spellEnd"/>
      <w:r w:rsidRPr="00DF1F21">
        <w:t xml:space="preserve"> </w:t>
      </w:r>
      <w:proofErr w:type="spellStart"/>
      <w:r w:rsidRPr="00DF1F21">
        <w:t>Института</w:t>
      </w:r>
      <w:proofErr w:type="spellEnd"/>
      <w:r w:rsidRPr="00DF1F21">
        <w:t xml:space="preserve"> </w:t>
      </w:r>
      <w:proofErr w:type="spellStart"/>
      <w:r w:rsidRPr="00DF1F21">
        <w:t>лидерства</w:t>
      </w:r>
      <w:proofErr w:type="spellEnd"/>
      <w:r w:rsidRPr="00DF1F21">
        <w:t xml:space="preserve">, доцент </w:t>
      </w:r>
      <w:proofErr w:type="spellStart"/>
      <w:r w:rsidRPr="00DF1F21">
        <w:t>кафедры</w:t>
      </w:r>
      <w:proofErr w:type="spellEnd"/>
      <w:r w:rsidRPr="00DF1F21">
        <w:t xml:space="preserve"> </w:t>
      </w:r>
      <w:proofErr w:type="spellStart"/>
      <w:r w:rsidRPr="00DF1F21">
        <w:t>управления</w:t>
      </w:r>
      <w:proofErr w:type="spellEnd"/>
      <w:r w:rsidRPr="00DF1F21">
        <w:t xml:space="preserve"> персоналом и </w:t>
      </w:r>
      <w:proofErr w:type="spellStart"/>
      <w:r w:rsidRPr="00DF1F21">
        <w:t>экономики</w:t>
      </w:r>
      <w:proofErr w:type="spellEnd"/>
      <w:r w:rsidRPr="00DF1F21">
        <w:t xml:space="preserve"> труда, к.</w:t>
      </w:r>
      <w:r>
        <w:rPr>
          <w:lang w:val="ru-RU"/>
        </w:rPr>
        <w:t xml:space="preserve"> </w:t>
      </w:r>
      <w:r w:rsidRPr="00DF1F21">
        <w:t>и.</w:t>
      </w:r>
      <w:r>
        <w:rPr>
          <w:lang w:val="ru-RU"/>
        </w:rPr>
        <w:t xml:space="preserve"> </w:t>
      </w:r>
      <w:r w:rsidRPr="00DF1F21">
        <w:t>н., доцент</w:t>
      </w:r>
      <w:r w:rsidR="00577D3F" w:rsidRPr="00577D3F">
        <w:t>;</w:t>
      </w:r>
    </w:p>
    <w:p w:rsidR="00577D3F" w:rsidRPr="00577D3F" w:rsidRDefault="00DF1F21" w:rsidP="001508AD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proofErr w:type="spellStart"/>
      <w:r w:rsidRPr="00DF1F21">
        <w:rPr>
          <w:rFonts w:ascii="Times New Roman CYR" w:hAnsi="Times New Roman CYR" w:cs="Times New Roman CYR"/>
        </w:rPr>
        <w:t>Николенко</w:t>
      </w:r>
      <w:proofErr w:type="spellEnd"/>
      <w:r w:rsidRPr="00DF1F21">
        <w:rPr>
          <w:rFonts w:ascii="Times New Roman CYR" w:hAnsi="Times New Roman CYR" w:cs="Times New Roman CYR"/>
        </w:rPr>
        <w:t xml:space="preserve"> С. С., </w:t>
      </w:r>
      <w:proofErr w:type="spellStart"/>
      <w:r w:rsidRPr="00DF1F21">
        <w:rPr>
          <w:rFonts w:ascii="Times New Roman CYR" w:hAnsi="Times New Roman CYR" w:cs="Times New Roman CYR"/>
        </w:rPr>
        <w:t>заведующий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кафедрой</w:t>
      </w:r>
      <w:proofErr w:type="spellEnd"/>
      <w:r w:rsidRPr="00DF1F21">
        <w:rPr>
          <w:rFonts w:ascii="Times New Roman CYR" w:hAnsi="Times New Roman CYR" w:cs="Times New Roman CYR"/>
        </w:rPr>
        <w:t xml:space="preserve">  </w:t>
      </w:r>
      <w:proofErr w:type="spellStart"/>
      <w:r w:rsidRPr="00DF1F21">
        <w:rPr>
          <w:rFonts w:ascii="Times New Roman CYR" w:hAnsi="Times New Roman CYR" w:cs="Times New Roman CYR"/>
        </w:rPr>
        <w:t>экономической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теории</w:t>
      </w:r>
      <w:proofErr w:type="spellEnd"/>
      <w:r w:rsidRPr="00DF1F21">
        <w:rPr>
          <w:rFonts w:ascii="Times New Roman CYR" w:hAnsi="Times New Roman CYR" w:cs="Times New Roman CYR"/>
        </w:rPr>
        <w:t xml:space="preserve"> и </w:t>
      </w:r>
      <w:proofErr w:type="spellStart"/>
      <w:r w:rsidRPr="00DF1F21">
        <w:rPr>
          <w:rFonts w:ascii="Times New Roman CYR" w:hAnsi="Times New Roman CYR" w:cs="Times New Roman CYR"/>
        </w:rPr>
        <w:t>прикладной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экономики</w:t>
      </w:r>
      <w:proofErr w:type="spellEnd"/>
      <w:r w:rsidRPr="00DF1F21">
        <w:rPr>
          <w:rFonts w:ascii="Times New Roman CYR" w:hAnsi="Times New Roman CYR" w:cs="Times New Roman CYR"/>
        </w:rPr>
        <w:t>,  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>э.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 xml:space="preserve">н., </w:t>
      </w:r>
      <w:proofErr w:type="spellStart"/>
      <w:r w:rsidRPr="00DF1F21">
        <w:rPr>
          <w:rFonts w:ascii="Times New Roman CYR" w:hAnsi="Times New Roman CYR" w:cs="Times New Roman CYR"/>
        </w:rPr>
        <w:t>профессор</w:t>
      </w:r>
      <w:proofErr w:type="spellEnd"/>
      <w:r w:rsidR="00577D3F" w:rsidRPr="00577D3F">
        <w:rPr>
          <w:rFonts w:ascii="Times New Roman CYR" w:hAnsi="Times New Roman CYR" w:cs="Times New Roman CYR"/>
        </w:rPr>
        <w:t>;</w:t>
      </w:r>
    </w:p>
    <w:p w:rsidR="00DF1F21" w:rsidRPr="00DF1F21" w:rsidRDefault="00DF1F21" w:rsidP="001508AD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 CYR" w:hAnsi="Times New Roman CYR" w:cs="Times New Roman CYR"/>
        </w:rPr>
      </w:pPr>
      <w:proofErr w:type="spellStart"/>
      <w:r w:rsidRPr="00DF1F21">
        <w:rPr>
          <w:rFonts w:ascii="Times New Roman CYR" w:hAnsi="Times New Roman CYR" w:cs="Times New Roman CYR"/>
        </w:rPr>
        <w:t>Новицкая</w:t>
      </w:r>
      <w:proofErr w:type="spellEnd"/>
      <w:r w:rsidRPr="00DF1F21">
        <w:rPr>
          <w:rFonts w:ascii="Times New Roman CYR" w:hAnsi="Times New Roman CYR" w:cs="Times New Roman CYR"/>
        </w:rPr>
        <w:t xml:space="preserve"> Н. А., </w:t>
      </w:r>
      <w:proofErr w:type="spellStart"/>
      <w:r w:rsidRPr="00DF1F21">
        <w:rPr>
          <w:rFonts w:ascii="Times New Roman CYR" w:hAnsi="Times New Roman CYR" w:cs="Times New Roman CYR"/>
        </w:rPr>
        <w:t>заведующая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кафедрой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физического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воспитания</w:t>
      </w:r>
      <w:proofErr w:type="spellEnd"/>
      <w:r w:rsidRPr="00DF1F21">
        <w:rPr>
          <w:rFonts w:ascii="Times New Roman CYR" w:hAnsi="Times New Roman CYR" w:cs="Times New Roman CYR"/>
        </w:rPr>
        <w:t>;</w:t>
      </w:r>
    </w:p>
    <w:p w:rsidR="00577D3F" w:rsidRPr="00577D3F" w:rsidRDefault="00DF1F21" w:rsidP="001508AD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 w:rsidRPr="00DF1F21">
        <w:rPr>
          <w:rFonts w:ascii="Times New Roman CYR" w:hAnsi="Times New Roman CYR" w:cs="Times New Roman CYR"/>
        </w:rPr>
        <w:t xml:space="preserve">Омельченко Н. В., </w:t>
      </w:r>
      <w:proofErr w:type="spellStart"/>
      <w:r w:rsidRPr="00DF1F21">
        <w:rPr>
          <w:rFonts w:ascii="Times New Roman CYR" w:hAnsi="Times New Roman CYR" w:cs="Times New Roman CYR"/>
        </w:rPr>
        <w:t>заведующая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кафедрой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экспертизы</w:t>
      </w:r>
      <w:proofErr w:type="spellEnd"/>
      <w:r w:rsidRPr="00DF1F21">
        <w:rPr>
          <w:rFonts w:ascii="Times New Roman CYR" w:hAnsi="Times New Roman CYR" w:cs="Times New Roman CYR"/>
        </w:rPr>
        <w:t xml:space="preserve"> и </w:t>
      </w:r>
      <w:proofErr w:type="spellStart"/>
      <w:r w:rsidRPr="00DF1F21">
        <w:rPr>
          <w:rFonts w:ascii="Times New Roman CYR" w:hAnsi="Times New Roman CYR" w:cs="Times New Roman CYR"/>
        </w:rPr>
        <w:t>таможенного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дела</w:t>
      </w:r>
      <w:proofErr w:type="spellEnd"/>
      <w:r w:rsidRPr="00DF1F21">
        <w:rPr>
          <w:rFonts w:ascii="Times New Roman CYR" w:hAnsi="Times New Roman CYR" w:cs="Times New Roman CYR"/>
        </w:rPr>
        <w:t xml:space="preserve">, </w:t>
      </w:r>
      <w:proofErr w:type="spellStart"/>
      <w:r w:rsidRPr="00DF1F21">
        <w:rPr>
          <w:rFonts w:ascii="Times New Roman CYR" w:hAnsi="Times New Roman CYR" w:cs="Times New Roman CYR"/>
        </w:rPr>
        <w:t>к.т.н</w:t>
      </w:r>
      <w:proofErr w:type="spellEnd"/>
      <w:r w:rsidRPr="00DF1F21">
        <w:rPr>
          <w:rFonts w:ascii="Times New Roman CYR" w:hAnsi="Times New Roman CYR" w:cs="Times New Roman CYR"/>
        </w:rPr>
        <w:t xml:space="preserve">., </w:t>
      </w:r>
      <w:proofErr w:type="spellStart"/>
      <w:r w:rsidRPr="00DF1F21">
        <w:rPr>
          <w:rFonts w:ascii="Times New Roman CYR" w:hAnsi="Times New Roman CYR" w:cs="Times New Roman CYR"/>
        </w:rPr>
        <w:t>профессор</w:t>
      </w:r>
      <w:proofErr w:type="spellEnd"/>
      <w:r w:rsidR="00577D3F" w:rsidRPr="00577D3F">
        <w:rPr>
          <w:rFonts w:ascii="Times New Roman CYR" w:hAnsi="Times New Roman CYR" w:cs="Times New Roman CYR"/>
        </w:rPr>
        <w:t>;</w:t>
      </w:r>
    </w:p>
    <w:p w:rsidR="00577D3F" w:rsidRPr="00577D3F" w:rsidRDefault="00DF1F21" w:rsidP="001508AD">
      <w:pPr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>
        <w:t>Он</w:t>
      </w:r>
      <w:r>
        <w:rPr>
          <w:lang w:val="ru-RU"/>
        </w:rPr>
        <w:t>и</w:t>
      </w:r>
      <w:proofErr w:type="spellStart"/>
      <w:r w:rsidR="00577D3F" w:rsidRPr="00577D3F">
        <w:t>пко</w:t>
      </w:r>
      <w:proofErr w:type="spellEnd"/>
      <w:r w:rsidR="00577D3F" w:rsidRPr="00577D3F">
        <w:t xml:space="preserve"> Т. В., </w:t>
      </w:r>
      <w:proofErr w:type="spellStart"/>
      <w:r w:rsidRPr="00DF1F21">
        <w:t>заведующая</w:t>
      </w:r>
      <w:proofErr w:type="spellEnd"/>
      <w:r w:rsidRPr="00DF1F21">
        <w:t xml:space="preserve"> </w:t>
      </w:r>
      <w:proofErr w:type="spellStart"/>
      <w:r w:rsidRPr="00DF1F21">
        <w:t>кафедрой</w:t>
      </w:r>
      <w:proofErr w:type="spellEnd"/>
      <w:r w:rsidRPr="00DF1F21">
        <w:t xml:space="preserve"> </w:t>
      </w:r>
      <w:proofErr w:type="spellStart"/>
      <w:r w:rsidRPr="00DF1F21">
        <w:t>документоведения</w:t>
      </w:r>
      <w:proofErr w:type="spellEnd"/>
      <w:r w:rsidRPr="00DF1F21">
        <w:t xml:space="preserve"> и </w:t>
      </w:r>
      <w:proofErr w:type="spellStart"/>
      <w:r w:rsidRPr="00DF1F21">
        <w:t>информационной</w:t>
      </w:r>
      <w:proofErr w:type="spellEnd"/>
      <w:r w:rsidRPr="00DF1F21">
        <w:t xml:space="preserve"> </w:t>
      </w:r>
      <w:proofErr w:type="spellStart"/>
      <w:r w:rsidRPr="00DF1F21">
        <w:t>деятельности</w:t>
      </w:r>
      <w:proofErr w:type="spellEnd"/>
      <w:r w:rsidRPr="00DF1F21">
        <w:t xml:space="preserve"> в </w:t>
      </w:r>
      <w:proofErr w:type="spellStart"/>
      <w:r w:rsidRPr="00DF1F21">
        <w:t>экономических</w:t>
      </w:r>
      <w:proofErr w:type="spellEnd"/>
      <w:r w:rsidRPr="00DF1F21">
        <w:t xml:space="preserve"> системах</w:t>
      </w:r>
      <w:r>
        <w:t xml:space="preserve">, д. </w:t>
      </w:r>
      <w:r>
        <w:rPr>
          <w:lang w:val="ru-RU"/>
        </w:rPr>
        <w:t>и</w:t>
      </w:r>
      <w:r w:rsidR="00577D3F" w:rsidRPr="00577D3F">
        <w:t xml:space="preserve">. н., </w:t>
      </w:r>
      <w:proofErr w:type="spellStart"/>
      <w:r w:rsidR="00577D3F" w:rsidRPr="00577D3F">
        <w:t>профе</w:t>
      </w:r>
      <w:proofErr w:type="spellEnd"/>
      <w:r>
        <w:rPr>
          <w:lang w:val="ru-RU"/>
        </w:rPr>
        <w:t>с</w:t>
      </w:r>
      <w:proofErr w:type="spellStart"/>
      <w:r w:rsidR="00577D3F" w:rsidRPr="00577D3F">
        <w:t>сор</w:t>
      </w:r>
      <w:proofErr w:type="spellEnd"/>
      <w:r w:rsidR="00577D3F" w:rsidRPr="00577D3F">
        <w:t>;</w:t>
      </w:r>
    </w:p>
    <w:p w:rsidR="00A21DB4" w:rsidRPr="00A21DB4" w:rsidRDefault="00A21DB4" w:rsidP="001508AD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 w:rsidRPr="00A21DB4">
        <w:t xml:space="preserve">Рогоза </w:t>
      </w:r>
      <w:r w:rsidR="00DF1F21">
        <w:rPr>
          <w:lang w:val="ru-RU"/>
        </w:rPr>
        <w:t>Н</w:t>
      </w:r>
      <w:r w:rsidRPr="00A21DB4">
        <w:t xml:space="preserve">. </w:t>
      </w:r>
      <w:r w:rsidR="00DF1F21">
        <w:rPr>
          <w:lang w:val="ru-RU"/>
        </w:rPr>
        <w:t>Е</w:t>
      </w:r>
      <w:r w:rsidRPr="00A21DB4">
        <w:t xml:space="preserve">., </w:t>
      </w:r>
      <w:proofErr w:type="spellStart"/>
      <w:r w:rsidR="00DF1F21" w:rsidRPr="00DF1F21">
        <w:t>заведующий</w:t>
      </w:r>
      <w:proofErr w:type="spellEnd"/>
      <w:r w:rsidR="00DF1F21" w:rsidRPr="00DF1F21">
        <w:t xml:space="preserve"> </w:t>
      </w:r>
      <w:proofErr w:type="spellStart"/>
      <w:r w:rsidR="00DF1F21" w:rsidRPr="00DF1F21">
        <w:t>кафедрой</w:t>
      </w:r>
      <w:proofErr w:type="spellEnd"/>
      <w:r w:rsidR="00DF1F21" w:rsidRPr="00DF1F21">
        <w:t xml:space="preserve">  </w:t>
      </w:r>
      <w:proofErr w:type="spellStart"/>
      <w:r w:rsidR="00DF1F21" w:rsidRPr="00DF1F21">
        <w:t>экономики</w:t>
      </w:r>
      <w:proofErr w:type="spellEnd"/>
      <w:r w:rsidR="00DF1F21" w:rsidRPr="00DF1F21">
        <w:t xml:space="preserve"> </w:t>
      </w:r>
      <w:proofErr w:type="spellStart"/>
      <w:r w:rsidR="00DF1F21" w:rsidRPr="00DF1F21">
        <w:t>предприятия</w:t>
      </w:r>
      <w:proofErr w:type="spellEnd"/>
      <w:r w:rsidR="00DF1F21" w:rsidRPr="00DF1F21">
        <w:t xml:space="preserve"> и </w:t>
      </w:r>
      <w:proofErr w:type="spellStart"/>
      <w:r w:rsidR="00DF1F21" w:rsidRPr="00DF1F21">
        <w:t>экономической</w:t>
      </w:r>
      <w:proofErr w:type="spellEnd"/>
      <w:r w:rsidR="00DF1F21" w:rsidRPr="00DF1F21">
        <w:t xml:space="preserve"> </w:t>
      </w:r>
      <w:proofErr w:type="spellStart"/>
      <w:r w:rsidR="00DF1F21" w:rsidRPr="00DF1F21">
        <w:t>кибернетики</w:t>
      </w:r>
      <w:proofErr w:type="spellEnd"/>
      <w:r w:rsidR="00DF1F21" w:rsidRPr="00DF1F21">
        <w:t xml:space="preserve">, д. э. н., </w:t>
      </w:r>
      <w:proofErr w:type="spellStart"/>
      <w:r w:rsidR="00DF1F21" w:rsidRPr="00DF1F21">
        <w:t>профессор</w:t>
      </w:r>
      <w:proofErr w:type="spellEnd"/>
      <w:r w:rsidRPr="00A21DB4">
        <w:t>;</w:t>
      </w:r>
    </w:p>
    <w:p w:rsidR="00DF1F21" w:rsidRPr="00DF1F21" w:rsidRDefault="00DF1F21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</w:rPr>
      </w:pPr>
      <w:r w:rsidRPr="00DF1F21">
        <w:rPr>
          <w:rFonts w:ascii="Times New Roman CYR" w:hAnsi="Times New Roman CYR" w:cs="Times New Roman CYR"/>
        </w:rPr>
        <w:t xml:space="preserve">Скляр Г. П., </w:t>
      </w:r>
      <w:proofErr w:type="spellStart"/>
      <w:r w:rsidRPr="00DF1F21">
        <w:rPr>
          <w:rFonts w:ascii="Times New Roman CYR" w:hAnsi="Times New Roman CYR" w:cs="Times New Roman CYR"/>
        </w:rPr>
        <w:t>заведующий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кафедрой</w:t>
      </w:r>
      <w:proofErr w:type="spellEnd"/>
      <w:r w:rsidRPr="00DF1F21">
        <w:rPr>
          <w:rFonts w:ascii="Times New Roman CYR" w:hAnsi="Times New Roman CYR" w:cs="Times New Roman CYR"/>
        </w:rPr>
        <w:t xml:space="preserve">  </w:t>
      </w:r>
      <w:proofErr w:type="spellStart"/>
      <w:r w:rsidRPr="00DF1F21">
        <w:rPr>
          <w:rFonts w:ascii="Times New Roman CYR" w:hAnsi="Times New Roman CYR" w:cs="Times New Roman CYR"/>
        </w:rPr>
        <w:t>туристического</w:t>
      </w:r>
      <w:proofErr w:type="spellEnd"/>
      <w:r w:rsidRPr="00DF1F21">
        <w:rPr>
          <w:rFonts w:ascii="Times New Roman CYR" w:hAnsi="Times New Roman CYR" w:cs="Times New Roman CYR"/>
        </w:rPr>
        <w:t xml:space="preserve"> и </w:t>
      </w:r>
      <w:proofErr w:type="spellStart"/>
      <w:r w:rsidRPr="00DF1F21">
        <w:rPr>
          <w:rFonts w:ascii="Times New Roman CYR" w:hAnsi="Times New Roman CYR" w:cs="Times New Roman CYR"/>
        </w:rPr>
        <w:t>гостиничного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бизнеса</w:t>
      </w:r>
      <w:proofErr w:type="spellEnd"/>
      <w:r w:rsidRPr="00DF1F21">
        <w:rPr>
          <w:rFonts w:ascii="Times New Roman CYR" w:hAnsi="Times New Roman CYR" w:cs="Times New Roman CYR"/>
        </w:rPr>
        <w:t>, 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>э.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 xml:space="preserve">н., </w:t>
      </w:r>
      <w:proofErr w:type="spellStart"/>
      <w:r w:rsidRPr="00DF1F21">
        <w:rPr>
          <w:rFonts w:ascii="Times New Roman CYR" w:hAnsi="Times New Roman CYR" w:cs="Times New Roman CYR"/>
        </w:rPr>
        <w:t>профессор</w:t>
      </w:r>
      <w:proofErr w:type="spellEnd"/>
      <w:r w:rsidRPr="00DF1F21">
        <w:rPr>
          <w:rFonts w:ascii="Times New Roman CYR" w:hAnsi="Times New Roman CYR" w:cs="Times New Roman CYR"/>
        </w:rPr>
        <w:t>;</w:t>
      </w:r>
    </w:p>
    <w:p w:rsidR="00577D3F" w:rsidRPr="00577D3F" w:rsidRDefault="00DF1F21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proofErr w:type="spellStart"/>
      <w:r w:rsidRPr="00DF1F21">
        <w:rPr>
          <w:rFonts w:ascii="Times New Roman CYR" w:hAnsi="Times New Roman CYR" w:cs="Times New Roman CYR"/>
        </w:rPr>
        <w:t>Стрельников</w:t>
      </w:r>
      <w:proofErr w:type="spellEnd"/>
      <w:r w:rsidRPr="00DF1F21">
        <w:rPr>
          <w:rFonts w:ascii="Times New Roman CYR" w:hAnsi="Times New Roman CYR" w:cs="Times New Roman CYR"/>
        </w:rPr>
        <w:t xml:space="preserve"> В. Ю., </w:t>
      </w:r>
      <w:proofErr w:type="spellStart"/>
      <w:r w:rsidRPr="00DF1F21">
        <w:rPr>
          <w:rFonts w:ascii="Times New Roman CYR" w:hAnsi="Times New Roman CYR" w:cs="Times New Roman CYR"/>
        </w:rPr>
        <w:t>заведующий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кафедрой</w:t>
      </w:r>
      <w:proofErr w:type="spellEnd"/>
      <w:r w:rsidRPr="00DF1F21">
        <w:rPr>
          <w:rFonts w:ascii="Times New Roman CYR" w:hAnsi="Times New Roman CYR" w:cs="Times New Roman CYR"/>
        </w:rPr>
        <w:t xml:space="preserve">  </w:t>
      </w:r>
      <w:proofErr w:type="spellStart"/>
      <w:r w:rsidRPr="00DF1F21">
        <w:rPr>
          <w:rFonts w:ascii="Times New Roman CYR" w:hAnsi="Times New Roman CYR" w:cs="Times New Roman CYR"/>
        </w:rPr>
        <w:t>педагогики</w:t>
      </w:r>
      <w:proofErr w:type="spellEnd"/>
      <w:r w:rsidRPr="00DF1F21">
        <w:rPr>
          <w:rFonts w:ascii="Times New Roman CYR" w:hAnsi="Times New Roman CYR" w:cs="Times New Roman CYR"/>
        </w:rPr>
        <w:t xml:space="preserve"> и </w:t>
      </w:r>
      <w:proofErr w:type="spellStart"/>
      <w:r w:rsidRPr="00DF1F21">
        <w:rPr>
          <w:rFonts w:ascii="Times New Roman CYR" w:hAnsi="Times New Roman CYR" w:cs="Times New Roman CYR"/>
        </w:rPr>
        <w:t>общественных</w:t>
      </w:r>
      <w:proofErr w:type="spellEnd"/>
      <w:r w:rsidRPr="00DF1F21">
        <w:rPr>
          <w:rFonts w:ascii="Times New Roman CYR" w:hAnsi="Times New Roman CYR" w:cs="Times New Roman CYR"/>
        </w:rPr>
        <w:t xml:space="preserve"> наук, 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>пед.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 xml:space="preserve">н., </w:t>
      </w:r>
      <w:proofErr w:type="spellStart"/>
      <w:r w:rsidRPr="00DF1F21">
        <w:rPr>
          <w:rFonts w:ascii="Times New Roman CYR" w:hAnsi="Times New Roman CYR" w:cs="Times New Roman CYR"/>
        </w:rPr>
        <w:t>профессор</w:t>
      </w:r>
      <w:proofErr w:type="spellEnd"/>
      <w:r w:rsidR="00577D3F" w:rsidRPr="00577D3F">
        <w:rPr>
          <w:rFonts w:ascii="Times New Roman CYR" w:hAnsi="Times New Roman CYR" w:cs="Times New Roman CYR"/>
        </w:rPr>
        <w:t>;</w:t>
      </w:r>
    </w:p>
    <w:p w:rsidR="00DF1F21" w:rsidRPr="00DF1F21" w:rsidRDefault="00DF1F21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</w:rPr>
      </w:pPr>
      <w:r w:rsidRPr="00DF1F21">
        <w:rPr>
          <w:rFonts w:ascii="Times New Roman CYR" w:hAnsi="Times New Roman CYR" w:cs="Times New Roman CYR"/>
        </w:rPr>
        <w:t xml:space="preserve">Хомич Г. А., </w:t>
      </w:r>
      <w:proofErr w:type="spellStart"/>
      <w:r w:rsidRPr="00DF1F21">
        <w:rPr>
          <w:rFonts w:ascii="Times New Roman CYR" w:hAnsi="Times New Roman CYR" w:cs="Times New Roman CYR"/>
        </w:rPr>
        <w:t>заведующая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кафедрой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технологий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пищевых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производств</w:t>
      </w:r>
      <w:proofErr w:type="spellEnd"/>
      <w:r w:rsidRPr="00DF1F21">
        <w:rPr>
          <w:rFonts w:ascii="Times New Roman CYR" w:hAnsi="Times New Roman CYR" w:cs="Times New Roman CYR"/>
        </w:rPr>
        <w:t xml:space="preserve"> и ресторанного </w:t>
      </w:r>
      <w:proofErr w:type="spellStart"/>
      <w:r w:rsidRPr="00DF1F21">
        <w:rPr>
          <w:rFonts w:ascii="Times New Roman CYR" w:hAnsi="Times New Roman CYR" w:cs="Times New Roman CYR"/>
        </w:rPr>
        <w:t>хозяйства</w:t>
      </w:r>
      <w:proofErr w:type="spellEnd"/>
      <w:r w:rsidRPr="00DF1F21">
        <w:rPr>
          <w:rFonts w:ascii="Times New Roman CYR" w:hAnsi="Times New Roman CYR" w:cs="Times New Roman CYR"/>
        </w:rPr>
        <w:t xml:space="preserve">, </w:t>
      </w:r>
      <w:r w:rsidR="001508AD">
        <w:rPr>
          <w:rFonts w:ascii="Times New Roman CYR" w:hAnsi="Times New Roman CYR" w:cs="Times New Roman CYR"/>
          <w:lang w:val="ru-RU"/>
        </w:rPr>
        <w:t xml:space="preserve">     </w:t>
      </w:r>
      <w:r w:rsidRPr="00DF1F21">
        <w:rPr>
          <w:rFonts w:ascii="Times New Roman CYR" w:hAnsi="Times New Roman CYR" w:cs="Times New Roman CYR"/>
        </w:rPr>
        <w:t>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>т.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 xml:space="preserve">н., </w:t>
      </w:r>
      <w:proofErr w:type="spellStart"/>
      <w:r w:rsidRPr="00DF1F21">
        <w:rPr>
          <w:rFonts w:ascii="Times New Roman CYR" w:hAnsi="Times New Roman CYR" w:cs="Times New Roman CYR"/>
        </w:rPr>
        <w:t>профессор</w:t>
      </w:r>
      <w:proofErr w:type="spellEnd"/>
      <w:r w:rsidRPr="00DF1F21">
        <w:rPr>
          <w:rFonts w:ascii="Times New Roman CYR" w:hAnsi="Times New Roman CYR" w:cs="Times New Roman CYR"/>
        </w:rPr>
        <w:t>;</w:t>
      </w:r>
    </w:p>
    <w:p w:rsidR="00DF1F21" w:rsidRPr="00DF1F21" w:rsidRDefault="00DF1F21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 w:cs="Times New Roman CYR"/>
        </w:rPr>
      </w:pPr>
      <w:proofErr w:type="spellStart"/>
      <w:r w:rsidRPr="00DF1F21">
        <w:rPr>
          <w:rFonts w:ascii="Times New Roman CYR" w:hAnsi="Times New Roman CYR" w:cs="Times New Roman CYR"/>
        </w:rPr>
        <w:t>Шимановская-Дианич</w:t>
      </w:r>
      <w:proofErr w:type="spellEnd"/>
      <w:r w:rsidRPr="00DF1F21">
        <w:rPr>
          <w:rFonts w:ascii="Times New Roman CYR" w:hAnsi="Times New Roman CYR" w:cs="Times New Roman CYR"/>
        </w:rPr>
        <w:t xml:space="preserve"> Л. М., </w:t>
      </w:r>
      <w:proofErr w:type="spellStart"/>
      <w:r w:rsidRPr="00DF1F21">
        <w:rPr>
          <w:rFonts w:ascii="Times New Roman CYR" w:hAnsi="Times New Roman CYR" w:cs="Times New Roman CYR"/>
        </w:rPr>
        <w:t>заведующая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кафедрой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менеджмента</w:t>
      </w:r>
      <w:proofErr w:type="spellEnd"/>
      <w:r w:rsidRPr="00DF1F21">
        <w:rPr>
          <w:rFonts w:ascii="Times New Roman CYR" w:hAnsi="Times New Roman CYR" w:cs="Times New Roman CYR"/>
        </w:rPr>
        <w:t>, 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>э.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 xml:space="preserve">н., </w:t>
      </w:r>
      <w:proofErr w:type="spellStart"/>
      <w:r w:rsidRPr="00DF1F21">
        <w:rPr>
          <w:rFonts w:ascii="Times New Roman CYR" w:hAnsi="Times New Roman CYR" w:cs="Times New Roman CYR"/>
        </w:rPr>
        <w:t>профессор</w:t>
      </w:r>
      <w:proofErr w:type="spellEnd"/>
      <w:r w:rsidRPr="00DF1F21">
        <w:rPr>
          <w:rFonts w:ascii="Times New Roman CYR" w:hAnsi="Times New Roman CYR" w:cs="Times New Roman CYR"/>
        </w:rPr>
        <w:t>;</w:t>
      </w:r>
    </w:p>
    <w:p w:rsidR="00A05102" w:rsidRPr="00A05102" w:rsidRDefault="00DF1F21" w:rsidP="001508A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proofErr w:type="spellStart"/>
      <w:r w:rsidRPr="00DF1F21">
        <w:rPr>
          <w:rFonts w:ascii="Times New Roman CYR" w:hAnsi="Times New Roman CYR" w:cs="Times New Roman CYR"/>
        </w:rPr>
        <w:t>Шкурупий</w:t>
      </w:r>
      <w:proofErr w:type="spellEnd"/>
      <w:r w:rsidRPr="00DF1F21">
        <w:rPr>
          <w:rFonts w:ascii="Times New Roman CYR" w:hAnsi="Times New Roman CYR" w:cs="Times New Roman CYR"/>
        </w:rPr>
        <w:t xml:space="preserve"> О. В., </w:t>
      </w:r>
      <w:proofErr w:type="spellStart"/>
      <w:r w:rsidRPr="00DF1F21">
        <w:rPr>
          <w:rFonts w:ascii="Times New Roman CYR" w:hAnsi="Times New Roman CYR" w:cs="Times New Roman CYR"/>
        </w:rPr>
        <w:t>заведующая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кафедрой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международной</w:t>
      </w:r>
      <w:proofErr w:type="spellEnd"/>
      <w:r w:rsidRPr="00DF1F21">
        <w:rPr>
          <w:rFonts w:ascii="Times New Roman CYR" w:hAnsi="Times New Roman CYR" w:cs="Times New Roman CYR"/>
        </w:rPr>
        <w:t xml:space="preserve"> </w:t>
      </w:r>
      <w:proofErr w:type="spellStart"/>
      <w:r w:rsidRPr="00DF1F21">
        <w:rPr>
          <w:rFonts w:ascii="Times New Roman CYR" w:hAnsi="Times New Roman CYR" w:cs="Times New Roman CYR"/>
        </w:rPr>
        <w:t>экономики</w:t>
      </w:r>
      <w:proofErr w:type="spellEnd"/>
      <w:r w:rsidRPr="00DF1F21">
        <w:rPr>
          <w:rFonts w:ascii="Times New Roman CYR" w:hAnsi="Times New Roman CYR" w:cs="Times New Roman CYR"/>
        </w:rPr>
        <w:t>, д.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>э.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Pr="00DF1F21">
        <w:rPr>
          <w:rFonts w:ascii="Times New Roman CYR" w:hAnsi="Times New Roman CYR" w:cs="Times New Roman CYR"/>
        </w:rPr>
        <w:t xml:space="preserve">н., </w:t>
      </w:r>
      <w:proofErr w:type="spellStart"/>
      <w:r w:rsidRPr="00DF1F21">
        <w:rPr>
          <w:rFonts w:ascii="Times New Roman CYR" w:hAnsi="Times New Roman CYR" w:cs="Times New Roman CYR"/>
        </w:rPr>
        <w:t>профессор</w:t>
      </w:r>
      <w:proofErr w:type="spellEnd"/>
      <w:r w:rsidR="00A05102">
        <w:rPr>
          <w:rFonts w:ascii="Times New Roman CYR" w:hAnsi="Times New Roman CYR" w:cs="Times New Roman CYR"/>
        </w:rPr>
        <w:t>.</w:t>
      </w:r>
    </w:p>
    <w:p w:rsidR="00A05102" w:rsidRDefault="00A05102" w:rsidP="00A05102">
      <w:pPr>
        <w:tabs>
          <w:tab w:val="left" w:pos="284"/>
        </w:tabs>
        <w:jc w:val="both"/>
        <w:rPr>
          <w:lang w:val="en-US"/>
        </w:rPr>
      </w:pPr>
    </w:p>
    <w:p w:rsidR="004A3AC8" w:rsidRDefault="004A3AC8" w:rsidP="00A05102">
      <w:pPr>
        <w:tabs>
          <w:tab w:val="left" w:pos="284"/>
        </w:tabs>
        <w:jc w:val="both"/>
        <w:rPr>
          <w:lang w:val="en-US"/>
        </w:rPr>
      </w:pPr>
    </w:p>
    <w:p w:rsidR="004A3AC8" w:rsidRPr="004A3AC8" w:rsidRDefault="004A3AC8" w:rsidP="00A05102">
      <w:pPr>
        <w:tabs>
          <w:tab w:val="left" w:pos="284"/>
        </w:tabs>
        <w:jc w:val="both"/>
        <w:rPr>
          <w:lang w:val="en-US"/>
        </w:rPr>
      </w:pPr>
    </w:p>
    <w:p w:rsidR="00631FEB" w:rsidRPr="00E87C43" w:rsidRDefault="00DF1F21" w:rsidP="00167184">
      <w:pPr>
        <w:ind w:firstLine="567"/>
        <w:jc w:val="center"/>
        <w:rPr>
          <w:b/>
          <w:sz w:val="22"/>
          <w:szCs w:val="22"/>
        </w:rPr>
      </w:pPr>
      <w:r w:rsidRPr="00DF1F21">
        <w:rPr>
          <w:b/>
          <w:sz w:val="22"/>
          <w:szCs w:val="22"/>
        </w:rPr>
        <w:lastRenderedPageBreak/>
        <w:t>УСЛОВИЯ УЧАСТИЯ В КОНФЕРЕНЦИИ</w:t>
      </w:r>
    </w:p>
    <w:p w:rsidR="00217C47" w:rsidRPr="00AA18A9" w:rsidRDefault="00DF1F21" w:rsidP="00217C47">
      <w:pPr>
        <w:ind w:firstLine="567"/>
        <w:jc w:val="both"/>
        <w:rPr>
          <w:i/>
        </w:rPr>
      </w:pPr>
      <w:r w:rsidRPr="00DF1F21">
        <w:rPr>
          <w:lang w:eastAsia="uk-UA"/>
        </w:rPr>
        <w:t xml:space="preserve">По результатам </w:t>
      </w:r>
      <w:proofErr w:type="spellStart"/>
      <w:r w:rsidRPr="00DF1F21">
        <w:rPr>
          <w:lang w:eastAsia="uk-UA"/>
        </w:rPr>
        <w:t>работы</w:t>
      </w:r>
      <w:proofErr w:type="spellEnd"/>
      <w:r w:rsidRPr="00DF1F21">
        <w:rPr>
          <w:lang w:eastAsia="uk-UA"/>
        </w:rPr>
        <w:t xml:space="preserve"> </w:t>
      </w:r>
      <w:proofErr w:type="spellStart"/>
      <w:r w:rsidRPr="00DF1F21">
        <w:rPr>
          <w:lang w:eastAsia="uk-UA"/>
        </w:rPr>
        <w:t>конференции</w:t>
      </w:r>
      <w:proofErr w:type="spellEnd"/>
      <w:r w:rsidRPr="00DF1F21">
        <w:rPr>
          <w:lang w:eastAsia="uk-UA"/>
        </w:rPr>
        <w:t xml:space="preserve"> </w:t>
      </w:r>
      <w:proofErr w:type="spellStart"/>
      <w:r w:rsidRPr="00DF1F21">
        <w:rPr>
          <w:lang w:eastAsia="uk-UA"/>
        </w:rPr>
        <w:t>будут</w:t>
      </w:r>
      <w:proofErr w:type="spellEnd"/>
      <w:r w:rsidRPr="00DF1F21">
        <w:rPr>
          <w:lang w:eastAsia="uk-UA"/>
        </w:rPr>
        <w:t xml:space="preserve"> </w:t>
      </w:r>
      <w:proofErr w:type="spellStart"/>
      <w:r w:rsidRPr="00DF1F21">
        <w:rPr>
          <w:lang w:eastAsia="uk-UA"/>
        </w:rPr>
        <w:t>опубликованы</w:t>
      </w:r>
      <w:proofErr w:type="spellEnd"/>
      <w:r w:rsidRPr="00DF1F21">
        <w:rPr>
          <w:lang w:eastAsia="uk-UA"/>
        </w:rPr>
        <w:t xml:space="preserve"> </w:t>
      </w:r>
      <w:proofErr w:type="spellStart"/>
      <w:r w:rsidRPr="00DF1F21">
        <w:rPr>
          <w:lang w:eastAsia="uk-UA"/>
        </w:rPr>
        <w:t>тезисы</w:t>
      </w:r>
      <w:proofErr w:type="spellEnd"/>
      <w:r w:rsidRPr="00DF1F21">
        <w:rPr>
          <w:lang w:eastAsia="uk-UA"/>
        </w:rPr>
        <w:t xml:space="preserve"> </w:t>
      </w:r>
      <w:proofErr w:type="spellStart"/>
      <w:r w:rsidRPr="00DF1F21">
        <w:rPr>
          <w:lang w:eastAsia="uk-UA"/>
        </w:rPr>
        <w:t>докладов</w:t>
      </w:r>
      <w:proofErr w:type="spellEnd"/>
      <w:r w:rsidRPr="00DF1F21">
        <w:rPr>
          <w:lang w:eastAsia="uk-UA"/>
        </w:rPr>
        <w:t xml:space="preserve"> и </w:t>
      </w:r>
      <w:proofErr w:type="spellStart"/>
      <w:r w:rsidRPr="00DF1F21">
        <w:rPr>
          <w:lang w:eastAsia="uk-UA"/>
        </w:rPr>
        <w:t>отправлены</w:t>
      </w:r>
      <w:proofErr w:type="spellEnd"/>
      <w:r w:rsidRPr="00DF1F21">
        <w:rPr>
          <w:lang w:eastAsia="uk-UA"/>
        </w:rPr>
        <w:t xml:space="preserve"> </w:t>
      </w:r>
      <w:proofErr w:type="spellStart"/>
      <w:r w:rsidRPr="00DF1F21">
        <w:rPr>
          <w:lang w:eastAsia="uk-UA"/>
        </w:rPr>
        <w:t>участникам</w:t>
      </w:r>
      <w:proofErr w:type="spellEnd"/>
      <w:r w:rsidRPr="00DF1F21">
        <w:rPr>
          <w:lang w:eastAsia="uk-UA"/>
        </w:rPr>
        <w:t xml:space="preserve"> в </w:t>
      </w:r>
      <w:proofErr w:type="spellStart"/>
      <w:r w:rsidRPr="00DF1F21">
        <w:rPr>
          <w:lang w:eastAsia="uk-UA"/>
        </w:rPr>
        <w:t>течении</w:t>
      </w:r>
      <w:proofErr w:type="spellEnd"/>
      <w:r w:rsidRPr="00DF1F21">
        <w:rPr>
          <w:lang w:eastAsia="uk-UA"/>
        </w:rPr>
        <w:t xml:space="preserve"> </w:t>
      </w:r>
      <w:r>
        <w:rPr>
          <w:lang w:val="ru-RU" w:eastAsia="uk-UA"/>
        </w:rPr>
        <w:t>месяца</w:t>
      </w:r>
      <w:r w:rsidRPr="00DF1F21">
        <w:rPr>
          <w:lang w:eastAsia="uk-UA"/>
        </w:rPr>
        <w:t xml:space="preserve"> </w:t>
      </w:r>
      <w:proofErr w:type="spellStart"/>
      <w:r w:rsidRPr="00DF1F21">
        <w:rPr>
          <w:lang w:eastAsia="uk-UA"/>
        </w:rPr>
        <w:t>после</w:t>
      </w:r>
      <w:proofErr w:type="spellEnd"/>
      <w:r w:rsidRPr="00DF1F21">
        <w:rPr>
          <w:lang w:eastAsia="uk-UA"/>
        </w:rPr>
        <w:t xml:space="preserve"> </w:t>
      </w:r>
      <w:proofErr w:type="spellStart"/>
      <w:r w:rsidRPr="00DF1F21">
        <w:rPr>
          <w:lang w:eastAsia="uk-UA"/>
        </w:rPr>
        <w:t>проведения</w:t>
      </w:r>
      <w:proofErr w:type="spellEnd"/>
      <w:r w:rsidRPr="00DF1F21">
        <w:rPr>
          <w:lang w:eastAsia="uk-UA"/>
        </w:rPr>
        <w:t xml:space="preserve"> </w:t>
      </w:r>
      <w:proofErr w:type="spellStart"/>
      <w:r w:rsidRPr="00DF1F21">
        <w:rPr>
          <w:lang w:eastAsia="uk-UA"/>
        </w:rPr>
        <w:t>конференции</w:t>
      </w:r>
      <w:proofErr w:type="spellEnd"/>
      <w:r w:rsidR="00217C47" w:rsidRPr="00AA18A9">
        <w:rPr>
          <w:i/>
        </w:rPr>
        <w:t xml:space="preserve">. </w:t>
      </w:r>
    </w:p>
    <w:p w:rsidR="00FE1276" w:rsidRPr="00FE1276" w:rsidRDefault="00FE1276" w:rsidP="00FE1276">
      <w:pPr>
        <w:ind w:firstLine="567"/>
        <w:jc w:val="both"/>
      </w:pPr>
      <w:r w:rsidRPr="00FE1276">
        <w:rPr>
          <w:lang w:val="ru-RU"/>
        </w:rPr>
        <w:t xml:space="preserve">Рабочие языки: украинский, русский, английский. </w:t>
      </w:r>
    </w:p>
    <w:p w:rsidR="00FE1276" w:rsidRPr="00FE1276" w:rsidRDefault="00FE1276" w:rsidP="00FE1276">
      <w:pPr>
        <w:spacing w:line="216" w:lineRule="auto"/>
        <w:ind w:firstLine="567"/>
        <w:jc w:val="both"/>
      </w:pPr>
      <w:r w:rsidRPr="00FE1276">
        <w:rPr>
          <w:lang w:val="ru-RU"/>
        </w:rPr>
        <w:t>Ответственность за содержание предоставленных материалов возлагается на авторов</w:t>
      </w:r>
      <w:r w:rsidRPr="00FE1276">
        <w:t>.</w:t>
      </w:r>
    </w:p>
    <w:p w:rsidR="00FE1276" w:rsidRPr="00FE1276" w:rsidRDefault="00FE1276" w:rsidP="00FE1276">
      <w:pPr>
        <w:tabs>
          <w:tab w:val="right" w:pos="16114"/>
        </w:tabs>
        <w:autoSpaceDE w:val="0"/>
        <w:autoSpaceDN w:val="0"/>
        <w:adjustRightInd w:val="0"/>
        <w:ind w:right="-5" w:firstLine="567"/>
        <w:jc w:val="both"/>
        <w:rPr>
          <w:lang w:eastAsia="uk-UA"/>
        </w:rPr>
      </w:pPr>
      <w:r w:rsidRPr="00FE1276">
        <w:rPr>
          <w:lang w:val="ru-RU" w:eastAsia="uk-UA"/>
        </w:rPr>
        <w:t>Работы, которые не соответствуют требованиям, или предоставлены с опозданием</w:t>
      </w:r>
      <w:r w:rsidRPr="00FE1276">
        <w:rPr>
          <w:lang w:eastAsia="uk-UA"/>
        </w:rPr>
        <w:t xml:space="preserve">, </w:t>
      </w:r>
      <w:r w:rsidRPr="00FE1276">
        <w:rPr>
          <w:lang w:val="ru-RU" w:eastAsia="uk-UA"/>
        </w:rPr>
        <w:t>не принимаются</w:t>
      </w:r>
      <w:r w:rsidRPr="00FE1276">
        <w:rPr>
          <w:lang w:eastAsia="uk-UA"/>
        </w:rPr>
        <w:t>.</w:t>
      </w:r>
    </w:p>
    <w:p w:rsidR="00217C47" w:rsidRPr="00217C47" w:rsidRDefault="00FE1276" w:rsidP="00217C47">
      <w:pPr>
        <w:jc w:val="both"/>
        <w:rPr>
          <w:b/>
          <w:highlight w:val="yellow"/>
        </w:rPr>
      </w:pPr>
      <w:r w:rsidRPr="00FE1276">
        <w:rPr>
          <w:lang w:eastAsia="uk-UA"/>
        </w:rPr>
        <w:t xml:space="preserve">          </w:t>
      </w:r>
      <w:r w:rsidRPr="00FE1276">
        <w:rPr>
          <w:iCs/>
          <w:lang w:eastAsia="uk-UA"/>
        </w:rPr>
        <w:t xml:space="preserve"> </w:t>
      </w:r>
      <w:r w:rsidR="00217C47" w:rsidRPr="00724C68">
        <w:rPr>
          <w:lang w:eastAsia="uk-UA"/>
        </w:rPr>
        <w:t xml:space="preserve">         </w:t>
      </w:r>
      <w:r w:rsidR="00217C47" w:rsidRPr="00724C68">
        <w:rPr>
          <w:iCs/>
          <w:lang w:eastAsia="uk-UA"/>
        </w:rPr>
        <w:t xml:space="preserve"> </w:t>
      </w:r>
    </w:p>
    <w:p w:rsidR="00DF1F21" w:rsidRPr="00DF1F21" w:rsidRDefault="00DF1F21" w:rsidP="00DF1F21">
      <w:pPr>
        <w:ind w:firstLine="567"/>
        <w:jc w:val="both"/>
        <w:rPr>
          <w:lang w:val="ru-RU"/>
        </w:rPr>
      </w:pPr>
      <w:r w:rsidRPr="00DF1F21">
        <w:rPr>
          <w:lang w:val="ru-RU"/>
        </w:rPr>
        <w:t xml:space="preserve">Для участия в конференции необходимо до </w:t>
      </w:r>
      <w:r w:rsidRPr="00DF1F21">
        <w:rPr>
          <w:b/>
          <w:lang w:val="ru-RU"/>
        </w:rPr>
        <w:t>20</w:t>
      </w:r>
      <w:r w:rsidRPr="00DF1F21">
        <w:rPr>
          <w:b/>
        </w:rPr>
        <w:t xml:space="preserve"> </w:t>
      </w:r>
      <w:r w:rsidRPr="00DF1F21">
        <w:rPr>
          <w:b/>
          <w:lang w:val="ru-RU"/>
        </w:rPr>
        <w:t>ноября</w:t>
      </w:r>
      <w:r w:rsidRPr="00DF1F21">
        <w:rPr>
          <w:b/>
        </w:rPr>
        <w:t xml:space="preserve"> 201</w:t>
      </w:r>
      <w:r>
        <w:rPr>
          <w:b/>
          <w:lang w:val="ru-RU"/>
        </w:rPr>
        <w:t>7</w:t>
      </w:r>
      <w:r w:rsidRPr="00DF1F21">
        <w:rPr>
          <w:b/>
        </w:rPr>
        <w:t xml:space="preserve"> </w:t>
      </w:r>
      <w:r w:rsidRPr="00DF1F21">
        <w:rPr>
          <w:b/>
          <w:lang w:val="ru-RU"/>
        </w:rPr>
        <w:t xml:space="preserve">года </w:t>
      </w:r>
      <w:r w:rsidRPr="00DF1F21">
        <w:rPr>
          <w:b/>
        </w:rPr>
        <w:t xml:space="preserve"> </w:t>
      </w:r>
      <w:r w:rsidRPr="00DF1F21">
        <w:rPr>
          <w:lang w:val="ru-RU"/>
        </w:rPr>
        <w:t>отправить на электронный адрес организационного комитета</w:t>
      </w:r>
      <w:r w:rsidRPr="00DF1F21">
        <w:t xml:space="preserve"> </w:t>
      </w:r>
      <w:proofErr w:type="spellStart"/>
      <w:r w:rsidRPr="00DF1F21">
        <w:rPr>
          <w:b/>
          <w:lang w:val="en-US"/>
        </w:rPr>
        <w:t>molodizhna</w:t>
      </w:r>
      <w:proofErr w:type="spellEnd"/>
      <w:r w:rsidRPr="00DF1F21">
        <w:rPr>
          <w:b/>
          <w:lang w:val="ru-RU"/>
        </w:rPr>
        <w:t>_</w:t>
      </w:r>
      <w:proofErr w:type="spellStart"/>
      <w:r w:rsidRPr="00DF1F21">
        <w:rPr>
          <w:b/>
          <w:lang w:val="en-US"/>
        </w:rPr>
        <w:t>konf</w:t>
      </w:r>
      <w:proofErr w:type="spellEnd"/>
      <w:r w:rsidRPr="00DF1F21">
        <w:rPr>
          <w:b/>
        </w:rPr>
        <w:t>@ukr.net</w:t>
      </w:r>
      <w:r w:rsidRPr="00DF1F21">
        <w:t xml:space="preserve"> </w:t>
      </w:r>
      <w:r w:rsidRPr="00DF1F21">
        <w:rPr>
          <w:lang w:val="ru-RU"/>
        </w:rPr>
        <w:t>тезисы докладов</w:t>
      </w:r>
      <w:r w:rsidRPr="00DF1F21">
        <w:t>.</w:t>
      </w:r>
    </w:p>
    <w:p w:rsidR="00DF1F21" w:rsidRPr="00DF1F21" w:rsidRDefault="00DF1F21" w:rsidP="00DF1F21">
      <w:pPr>
        <w:ind w:firstLine="567"/>
        <w:jc w:val="both"/>
        <w:rPr>
          <w:b/>
        </w:rPr>
      </w:pPr>
      <w:r w:rsidRPr="00DF1F21">
        <w:rPr>
          <w:lang w:val="ru-RU"/>
        </w:rPr>
        <w:t xml:space="preserve">О включении доклада </w:t>
      </w:r>
      <w:r w:rsidRPr="00DF1F21">
        <w:t xml:space="preserve"> </w:t>
      </w:r>
      <w:r w:rsidRPr="00DF1F21">
        <w:rPr>
          <w:lang w:val="ru-RU"/>
        </w:rPr>
        <w:t>в план конференции авторам будет сообщено в течени</w:t>
      </w:r>
      <w:proofErr w:type="gramStart"/>
      <w:r w:rsidRPr="00DF1F21">
        <w:rPr>
          <w:lang w:val="ru-RU"/>
        </w:rPr>
        <w:t>и</w:t>
      </w:r>
      <w:proofErr w:type="gramEnd"/>
      <w:r w:rsidRPr="00DF1F21">
        <w:rPr>
          <w:lang w:val="ru-RU"/>
        </w:rPr>
        <w:t xml:space="preserve"> трех рабочих дней. </w:t>
      </w:r>
      <w:r w:rsidRPr="00DF1F21">
        <w:rPr>
          <w:b/>
        </w:rPr>
        <w:t xml:space="preserve"> </w:t>
      </w:r>
    </w:p>
    <w:p w:rsidR="00DD1D9B" w:rsidRDefault="00DD1D9B" w:rsidP="00217C47">
      <w:pPr>
        <w:jc w:val="both"/>
      </w:pPr>
    </w:p>
    <w:p w:rsidR="00DF1F21" w:rsidRPr="00DF1F21" w:rsidRDefault="00DF1F21" w:rsidP="004A3AC8">
      <w:pPr>
        <w:jc w:val="center"/>
        <w:rPr>
          <w:b/>
          <w:sz w:val="22"/>
          <w:szCs w:val="22"/>
        </w:rPr>
      </w:pPr>
      <w:r w:rsidRPr="004715EE">
        <w:rPr>
          <w:b/>
          <w:sz w:val="22"/>
          <w:szCs w:val="22"/>
          <w:lang w:val="ru-RU"/>
        </w:rPr>
        <w:t>ТРЕБОВАНИЯ К ОФОРМЛЕНИЮ ТЕЗИСОВ ДОКЛАДОВ</w:t>
      </w:r>
    </w:p>
    <w:p w:rsidR="00FE1276" w:rsidRPr="00FE1276" w:rsidRDefault="00FE1276" w:rsidP="00FE1276">
      <w:pPr>
        <w:spacing w:line="245" w:lineRule="auto"/>
        <w:jc w:val="both"/>
        <w:rPr>
          <w:b/>
          <w:sz w:val="22"/>
          <w:szCs w:val="22"/>
        </w:rPr>
      </w:pPr>
      <w:r w:rsidRPr="00FE1276">
        <w:rPr>
          <w:b/>
          <w:sz w:val="22"/>
          <w:szCs w:val="22"/>
        </w:rPr>
        <w:t xml:space="preserve">Структура </w:t>
      </w:r>
      <w:r w:rsidRPr="00FE1276">
        <w:rPr>
          <w:b/>
          <w:sz w:val="22"/>
          <w:szCs w:val="22"/>
          <w:lang w:val="ru-RU"/>
        </w:rPr>
        <w:t>тезисов</w:t>
      </w:r>
      <w:r w:rsidRPr="00FE1276">
        <w:rPr>
          <w:b/>
          <w:sz w:val="22"/>
          <w:szCs w:val="22"/>
        </w:rPr>
        <w:t>:</w:t>
      </w:r>
    </w:p>
    <w:p w:rsidR="00FE1276" w:rsidRPr="00FE1276" w:rsidRDefault="00FE1276" w:rsidP="00FE1276">
      <w:pPr>
        <w:numPr>
          <w:ilvl w:val="0"/>
          <w:numId w:val="2"/>
        </w:numPr>
        <w:tabs>
          <w:tab w:val="left" w:pos="284"/>
        </w:tabs>
        <w:spacing w:line="245" w:lineRule="auto"/>
        <w:contextualSpacing/>
        <w:jc w:val="both"/>
        <w:rPr>
          <w:sz w:val="22"/>
          <w:szCs w:val="22"/>
        </w:rPr>
      </w:pPr>
      <w:r w:rsidRPr="00FE1276">
        <w:rPr>
          <w:sz w:val="22"/>
          <w:szCs w:val="22"/>
          <w:lang w:val="ru-RU"/>
        </w:rPr>
        <w:t>название</w:t>
      </w:r>
      <w:r w:rsidRPr="00FE1276">
        <w:rPr>
          <w:sz w:val="22"/>
          <w:szCs w:val="22"/>
        </w:rPr>
        <w:t xml:space="preserve"> (</w:t>
      </w:r>
      <w:r w:rsidRPr="00FE1276">
        <w:rPr>
          <w:sz w:val="22"/>
          <w:szCs w:val="22"/>
          <w:lang w:val="ru-RU"/>
        </w:rPr>
        <w:t>прописью, полужирным шрифтом</w:t>
      </w:r>
      <w:r w:rsidRPr="00FE1276">
        <w:rPr>
          <w:sz w:val="22"/>
          <w:szCs w:val="22"/>
        </w:rPr>
        <w:t>);</w:t>
      </w:r>
    </w:p>
    <w:p w:rsidR="00FE1276" w:rsidRPr="00FE1276" w:rsidRDefault="00FE1276" w:rsidP="00FE1276">
      <w:pPr>
        <w:numPr>
          <w:ilvl w:val="0"/>
          <w:numId w:val="2"/>
        </w:numPr>
        <w:tabs>
          <w:tab w:val="left" w:pos="284"/>
        </w:tabs>
        <w:spacing w:line="245" w:lineRule="auto"/>
        <w:contextualSpacing/>
        <w:jc w:val="both"/>
        <w:rPr>
          <w:sz w:val="22"/>
          <w:szCs w:val="22"/>
        </w:rPr>
      </w:pPr>
      <w:r w:rsidRPr="00FE1276">
        <w:rPr>
          <w:sz w:val="22"/>
          <w:szCs w:val="22"/>
        </w:rPr>
        <w:t xml:space="preserve">номер </w:t>
      </w:r>
      <w:r w:rsidRPr="00FE1276">
        <w:rPr>
          <w:sz w:val="22"/>
          <w:szCs w:val="22"/>
          <w:lang w:val="ru-RU"/>
        </w:rPr>
        <w:t>и название тематического направления</w:t>
      </w:r>
      <w:r w:rsidRPr="00FE1276">
        <w:rPr>
          <w:sz w:val="22"/>
          <w:szCs w:val="22"/>
        </w:rPr>
        <w:t>;</w:t>
      </w:r>
    </w:p>
    <w:p w:rsidR="00FE1276" w:rsidRPr="00FE1276" w:rsidRDefault="00FE1276" w:rsidP="00FE1276">
      <w:pPr>
        <w:numPr>
          <w:ilvl w:val="0"/>
          <w:numId w:val="5"/>
        </w:numPr>
        <w:tabs>
          <w:tab w:val="left" w:pos="284"/>
        </w:tabs>
        <w:spacing w:line="245" w:lineRule="auto"/>
        <w:ind w:left="0" w:firstLine="0"/>
        <w:contextualSpacing/>
        <w:jc w:val="both"/>
        <w:rPr>
          <w:sz w:val="22"/>
          <w:szCs w:val="22"/>
        </w:rPr>
      </w:pPr>
      <w:r w:rsidRPr="00FE1276">
        <w:rPr>
          <w:sz w:val="22"/>
          <w:szCs w:val="22"/>
          <w:lang w:val="ru-RU"/>
        </w:rPr>
        <w:t>сведения об авторе</w:t>
      </w:r>
      <w:r w:rsidRPr="00FE1276">
        <w:rPr>
          <w:sz w:val="22"/>
          <w:szCs w:val="22"/>
        </w:rPr>
        <w:t xml:space="preserve">: </w:t>
      </w:r>
    </w:p>
    <w:p w:rsidR="00FE1276" w:rsidRPr="00FE1276" w:rsidRDefault="00FE1276" w:rsidP="00FE1276">
      <w:pPr>
        <w:tabs>
          <w:tab w:val="left" w:pos="284"/>
        </w:tabs>
        <w:spacing w:line="245" w:lineRule="auto"/>
        <w:contextualSpacing/>
        <w:jc w:val="both"/>
        <w:rPr>
          <w:sz w:val="22"/>
          <w:szCs w:val="22"/>
        </w:rPr>
      </w:pPr>
      <w:r w:rsidRPr="00FE1276">
        <w:rPr>
          <w:b/>
          <w:i/>
          <w:sz w:val="22"/>
          <w:szCs w:val="22"/>
          <w:lang w:val="ru-RU"/>
        </w:rPr>
        <w:t>полужирным шрифтом</w:t>
      </w:r>
      <w:r w:rsidRPr="00FE1276">
        <w:rPr>
          <w:b/>
          <w:i/>
          <w:sz w:val="22"/>
          <w:szCs w:val="22"/>
        </w:rPr>
        <w:t>, курсивом:</w:t>
      </w:r>
      <w:r w:rsidRPr="00FE1276">
        <w:rPr>
          <w:sz w:val="22"/>
          <w:szCs w:val="22"/>
          <w:lang w:val="ru-RU"/>
        </w:rPr>
        <w:t xml:space="preserve"> фамилия,</w:t>
      </w:r>
      <w:r w:rsidRPr="00FE1276">
        <w:t xml:space="preserve"> </w:t>
      </w:r>
      <w:r w:rsidRPr="00FE1276">
        <w:rPr>
          <w:sz w:val="22"/>
          <w:szCs w:val="22"/>
          <w:lang w:val="ru-RU"/>
        </w:rPr>
        <w:t>инициалы</w:t>
      </w:r>
      <w:r w:rsidRPr="00FE1276">
        <w:rPr>
          <w:sz w:val="22"/>
          <w:szCs w:val="22"/>
        </w:rPr>
        <w:t xml:space="preserve">; </w:t>
      </w:r>
    </w:p>
    <w:p w:rsidR="00FE1276" w:rsidRPr="00FE1276" w:rsidRDefault="00FE1276" w:rsidP="00FE1276">
      <w:pPr>
        <w:tabs>
          <w:tab w:val="left" w:pos="284"/>
        </w:tabs>
        <w:spacing w:line="245" w:lineRule="auto"/>
        <w:contextualSpacing/>
        <w:jc w:val="both"/>
        <w:rPr>
          <w:sz w:val="22"/>
          <w:szCs w:val="22"/>
        </w:rPr>
      </w:pPr>
      <w:r w:rsidRPr="00FE1276">
        <w:rPr>
          <w:i/>
          <w:sz w:val="22"/>
          <w:szCs w:val="22"/>
        </w:rPr>
        <w:t>курсивом:</w:t>
      </w:r>
      <w:r w:rsidRPr="00FE1276">
        <w:rPr>
          <w:sz w:val="22"/>
          <w:szCs w:val="22"/>
        </w:rPr>
        <w:t xml:space="preserve"> </w:t>
      </w:r>
      <w:r w:rsidRPr="00FE1276">
        <w:rPr>
          <w:sz w:val="22"/>
          <w:szCs w:val="22"/>
          <w:lang w:val="ru-RU"/>
        </w:rPr>
        <w:t>название ВУЗа</w:t>
      </w:r>
      <w:r w:rsidRPr="00FE1276">
        <w:rPr>
          <w:sz w:val="22"/>
          <w:szCs w:val="22"/>
        </w:rPr>
        <w:t xml:space="preserve"> – </w:t>
      </w:r>
      <w:r w:rsidRPr="00FE1276">
        <w:rPr>
          <w:sz w:val="22"/>
          <w:szCs w:val="22"/>
          <w:lang w:val="ru-RU"/>
        </w:rPr>
        <w:t>для каждого автора</w:t>
      </w:r>
      <w:r w:rsidRPr="00FE1276">
        <w:rPr>
          <w:sz w:val="22"/>
          <w:szCs w:val="22"/>
        </w:rPr>
        <w:t>;</w:t>
      </w:r>
      <w:r w:rsidRPr="00FE1276">
        <w:rPr>
          <w:sz w:val="22"/>
          <w:szCs w:val="22"/>
          <w:lang w:val="ru-RU"/>
        </w:rPr>
        <w:t xml:space="preserve"> направление подготовки</w:t>
      </w:r>
      <w:r w:rsidRPr="00FE1276">
        <w:rPr>
          <w:sz w:val="22"/>
          <w:szCs w:val="22"/>
        </w:rPr>
        <w:t xml:space="preserve"> (</w:t>
      </w:r>
      <w:r w:rsidRPr="00FE1276">
        <w:rPr>
          <w:sz w:val="22"/>
          <w:szCs w:val="22"/>
          <w:lang w:val="ru-RU"/>
        </w:rPr>
        <w:t>специальность</w:t>
      </w:r>
      <w:r w:rsidRPr="00FE1276">
        <w:rPr>
          <w:sz w:val="22"/>
          <w:szCs w:val="22"/>
        </w:rPr>
        <w:t xml:space="preserve">), </w:t>
      </w:r>
      <w:r w:rsidRPr="00FE1276">
        <w:rPr>
          <w:sz w:val="22"/>
          <w:szCs w:val="22"/>
          <w:lang w:val="ru-RU"/>
        </w:rPr>
        <w:t xml:space="preserve">группа </w:t>
      </w:r>
      <w:r w:rsidRPr="00FE1276">
        <w:rPr>
          <w:sz w:val="22"/>
          <w:szCs w:val="22"/>
        </w:rPr>
        <w:t xml:space="preserve">– для </w:t>
      </w:r>
      <w:r w:rsidRPr="00FE1276">
        <w:rPr>
          <w:sz w:val="22"/>
          <w:szCs w:val="22"/>
          <w:lang w:val="ru-RU"/>
        </w:rPr>
        <w:t>студентов</w:t>
      </w:r>
      <w:r w:rsidRPr="00FE1276">
        <w:rPr>
          <w:sz w:val="22"/>
          <w:szCs w:val="22"/>
        </w:rPr>
        <w:t xml:space="preserve">; </w:t>
      </w:r>
      <w:r w:rsidRPr="00FE1276">
        <w:rPr>
          <w:sz w:val="22"/>
          <w:szCs w:val="22"/>
          <w:lang w:val="ru-RU"/>
        </w:rPr>
        <w:t>шифр и название научной специальности</w:t>
      </w:r>
      <w:r w:rsidRPr="00FE1276">
        <w:rPr>
          <w:sz w:val="22"/>
          <w:szCs w:val="22"/>
        </w:rPr>
        <w:t xml:space="preserve"> – </w:t>
      </w:r>
      <w:r w:rsidRPr="00FE1276">
        <w:rPr>
          <w:sz w:val="22"/>
          <w:szCs w:val="22"/>
          <w:lang w:val="ru-RU"/>
        </w:rPr>
        <w:t>для аспирантов</w:t>
      </w:r>
      <w:r w:rsidRPr="00FE1276">
        <w:rPr>
          <w:sz w:val="22"/>
          <w:szCs w:val="22"/>
        </w:rPr>
        <w:t xml:space="preserve">; </w:t>
      </w:r>
      <w:r w:rsidRPr="00FE1276">
        <w:rPr>
          <w:sz w:val="22"/>
          <w:szCs w:val="22"/>
          <w:lang w:val="ru-RU"/>
        </w:rPr>
        <w:t>должность, ученая степень, ученое звание</w:t>
      </w:r>
      <w:r w:rsidRPr="00FE1276">
        <w:rPr>
          <w:sz w:val="22"/>
          <w:szCs w:val="22"/>
        </w:rPr>
        <w:t xml:space="preserve"> – для </w:t>
      </w:r>
      <w:r w:rsidRPr="00FE1276">
        <w:rPr>
          <w:sz w:val="22"/>
          <w:szCs w:val="22"/>
          <w:lang w:val="ru-RU"/>
        </w:rPr>
        <w:t>научно-педагогического персонала</w:t>
      </w:r>
      <w:r w:rsidRPr="00FE1276">
        <w:rPr>
          <w:sz w:val="22"/>
          <w:szCs w:val="22"/>
        </w:rPr>
        <w:t>;</w:t>
      </w:r>
    </w:p>
    <w:p w:rsidR="00FE1276" w:rsidRPr="00FE1276" w:rsidRDefault="00FE1276" w:rsidP="00FE1276">
      <w:pPr>
        <w:numPr>
          <w:ilvl w:val="0"/>
          <w:numId w:val="5"/>
        </w:numPr>
        <w:tabs>
          <w:tab w:val="left" w:pos="284"/>
        </w:tabs>
        <w:spacing w:line="245" w:lineRule="auto"/>
        <w:ind w:left="0" w:firstLine="0"/>
        <w:jc w:val="both"/>
        <w:rPr>
          <w:sz w:val="22"/>
          <w:szCs w:val="22"/>
        </w:rPr>
      </w:pPr>
      <w:r w:rsidRPr="00FE1276">
        <w:rPr>
          <w:sz w:val="22"/>
          <w:szCs w:val="22"/>
          <w:lang w:val="ru-RU"/>
        </w:rPr>
        <w:t>сведения о научном руководителе</w:t>
      </w:r>
      <w:r w:rsidRPr="00FE1276">
        <w:rPr>
          <w:sz w:val="22"/>
          <w:szCs w:val="22"/>
        </w:rPr>
        <w:t xml:space="preserve"> (</w:t>
      </w:r>
      <w:r w:rsidRPr="00FE1276">
        <w:rPr>
          <w:sz w:val="22"/>
          <w:szCs w:val="22"/>
          <w:lang w:val="ru-RU"/>
        </w:rPr>
        <w:t>для студентов и аспирантов</w:t>
      </w:r>
      <w:r w:rsidRPr="00FE1276">
        <w:rPr>
          <w:sz w:val="22"/>
          <w:szCs w:val="22"/>
        </w:rPr>
        <w:t xml:space="preserve">): </w:t>
      </w:r>
    </w:p>
    <w:p w:rsidR="00FE1276" w:rsidRPr="00FE1276" w:rsidRDefault="00FE1276" w:rsidP="00FE1276">
      <w:pPr>
        <w:tabs>
          <w:tab w:val="left" w:pos="284"/>
        </w:tabs>
        <w:spacing w:line="245" w:lineRule="auto"/>
        <w:contextualSpacing/>
        <w:jc w:val="both"/>
        <w:rPr>
          <w:sz w:val="22"/>
          <w:szCs w:val="22"/>
        </w:rPr>
      </w:pPr>
      <w:r w:rsidRPr="00FE1276">
        <w:rPr>
          <w:b/>
          <w:i/>
          <w:sz w:val="22"/>
          <w:szCs w:val="22"/>
          <w:lang w:val="ru-RU"/>
        </w:rPr>
        <w:t>полужирным шрифтом</w:t>
      </w:r>
      <w:r w:rsidRPr="00FE1276">
        <w:rPr>
          <w:b/>
          <w:i/>
          <w:sz w:val="22"/>
          <w:szCs w:val="22"/>
        </w:rPr>
        <w:t xml:space="preserve">, курсивом: </w:t>
      </w:r>
      <w:r w:rsidRPr="00FE1276">
        <w:rPr>
          <w:sz w:val="22"/>
          <w:szCs w:val="22"/>
          <w:lang w:val="ru-RU"/>
        </w:rPr>
        <w:t>фамилия, инициалы</w:t>
      </w:r>
      <w:r w:rsidRPr="00FE1276">
        <w:rPr>
          <w:sz w:val="22"/>
          <w:szCs w:val="22"/>
        </w:rPr>
        <w:t xml:space="preserve">; </w:t>
      </w:r>
    </w:p>
    <w:p w:rsidR="00FE1276" w:rsidRPr="00FE1276" w:rsidRDefault="00FE1276" w:rsidP="00FE1276">
      <w:pPr>
        <w:tabs>
          <w:tab w:val="left" w:pos="284"/>
        </w:tabs>
        <w:spacing w:line="245" w:lineRule="auto"/>
        <w:jc w:val="both"/>
        <w:rPr>
          <w:sz w:val="22"/>
          <w:szCs w:val="22"/>
        </w:rPr>
      </w:pPr>
      <w:r w:rsidRPr="00FE1276">
        <w:rPr>
          <w:i/>
          <w:sz w:val="22"/>
          <w:szCs w:val="22"/>
        </w:rPr>
        <w:t xml:space="preserve">курсивом: </w:t>
      </w:r>
      <w:r w:rsidRPr="00FE1276">
        <w:rPr>
          <w:sz w:val="22"/>
          <w:szCs w:val="22"/>
          <w:lang w:val="ru-RU"/>
        </w:rPr>
        <w:t>название ВУЗа</w:t>
      </w:r>
      <w:r w:rsidRPr="00FE1276">
        <w:rPr>
          <w:sz w:val="22"/>
          <w:szCs w:val="22"/>
        </w:rPr>
        <w:t xml:space="preserve">, </w:t>
      </w:r>
      <w:r w:rsidRPr="00FE1276">
        <w:rPr>
          <w:sz w:val="22"/>
          <w:szCs w:val="22"/>
          <w:lang w:val="ru-RU"/>
        </w:rPr>
        <w:t xml:space="preserve">должность, научная степень, </w:t>
      </w:r>
      <w:r w:rsidRPr="00FE1276">
        <w:rPr>
          <w:sz w:val="22"/>
          <w:szCs w:val="22"/>
        </w:rPr>
        <w:t xml:space="preserve"> </w:t>
      </w:r>
      <w:r w:rsidRPr="00FE1276">
        <w:rPr>
          <w:sz w:val="22"/>
          <w:szCs w:val="22"/>
          <w:lang w:val="ru-RU"/>
        </w:rPr>
        <w:t>ученое звание</w:t>
      </w:r>
      <w:r w:rsidRPr="00FE1276">
        <w:rPr>
          <w:sz w:val="22"/>
          <w:szCs w:val="22"/>
        </w:rPr>
        <w:t>;</w:t>
      </w:r>
    </w:p>
    <w:p w:rsidR="00FE1276" w:rsidRPr="00FE1276" w:rsidRDefault="00FE1276" w:rsidP="00FE1276">
      <w:pPr>
        <w:numPr>
          <w:ilvl w:val="0"/>
          <w:numId w:val="5"/>
        </w:numPr>
        <w:tabs>
          <w:tab w:val="left" w:pos="284"/>
        </w:tabs>
        <w:spacing w:line="245" w:lineRule="auto"/>
        <w:ind w:left="0" w:firstLine="0"/>
        <w:jc w:val="both"/>
        <w:rPr>
          <w:sz w:val="22"/>
          <w:szCs w:val="22"/>
        </w:rPr>
      </w:pPr>
      <w:r w:rsidRPr="00FE1276">
        <w:rPr>
          <w:sz w:val="22"/>
          <w:szCs w:val="22"/>
          <w:lang w:val="ru-RU"/>
        </w:rPr>
        <w:t>основной текст тезисов</w:t>
      </w:r>
      <w:r w:rsidRPr="00FE1276">
        <w:rPr>
          <w:sz w:val="22"/>
          <w:szCs w:val="22"/>
        </w:rPr>
        <w:t>;</w:t>
      </w:r>
    </w:p>
    <w:p w:rsidR="00FE1276" w:rsidRPr="00FE1276" w:rsidRDefault="00FE1276" w:rsidP="00FE1276">
      <w:pPr>
        <w:numPr>
          <w:ilvl w:val="0"/>
          <w:numId w:val="5"/>
        </w:numPr>
        <w:tabs>
          <w:tab w:val="left" w:pos="284"/>
        </w:tabs>
        <w:spacing w:line="245" w:lineRule="auto"/>
        <w:ind w:left="0" w:firstLine="0"/>
        <w:jc w:val="both"/>
        <w:rPr>
          <w:sz w:val="22"/>
          <w:szCs w:val="22"/>
        </w:rPr>
      </w:pPr>
      <w:r w:rsidRPr="00FE1276">
        <w:rPr>
          <w:sz w:val="22"/>
          <w:szCs w:val="22"/>
          <w:lang w:val="ru-RU"/>
        </w:rPr>
        <w:t>список использованных источников</w:t>
      </w:r>
      <w:r w:rsidRPr="00FE1276">
        <w:rPr>
          <w:sz w:val="22"/>
          <w:szCs w:val="22"/>
        </w:rPr>
        <w:t>.</w:t>
      </w:r>
    </w:p>
    <w:p w:rsidR="00FD2DC7" w:rsidRPr="00FD2DC7" w:rsidRDefault="00FE1276" w:rsidP="00FE1276">
      <w:pPr>
        <w:tabs>
          <w:tab w:val="num" w:pos="0"/>
        </w:tabs>
        <w:spacing w:line="245" w:lineRule="auto"/>
        <w:jc w:val="both"/>
        <w:rPr>
          <w:sz w:val="22"/>
          <w:szCs w:val="22"/>
        </w:rPr>
      </w:pPr>
      <w:r w:rsidRPr="00FE1276">
        <w:rPr>
          <w:sz w:val="22"/>
          <w:szCs w:val="22"/>
          <w:lang w:val="ru-RU"/>
        </w:rPr>
        <w:t xml:space="preserve">Объём </w:t>
      </w:r>
      <w:r w:rsidRPr="00FE1276">
        <w:rPr>
          <w:sz w:val="22"/>
          <w:szCs w:val="22"/>
        </w:rPr>
        <w:t xml:space="preserve">– </w:t>
      </w:r>
      <w:r w:rsidRPr="00FE1276">
        <w:rPr>
          <w:b/>
          <w:sz w:val="22"/>
          <w:szCs w:val="22"/>
        </w:rPr>
        <w:t xml:space="preserve">до 3 </w:t>
      </w:r>
      <w:r w:rsidRPr="00FE1276">
        <w:rPr>
          <w:b/>
          <w:sz w:val="22"/>
          <w:szCs w:val="22"/>
          <w:lang w:val="ru-RU"/>
        </w:rPr>
        <w:t xml:space="preserve">страниц формата </w:t>
      </w:r>
      <w:r w:rsidRPr="00FE1276">
        <w:rPr>
          <w:sz w:val="22"/>
          <w:szCs w:val="22"/>
        </w:rPr>
        <w:t xml:space="preserve">А5. </w:t>
      </w:r>
      <w:r w:rsidRPr="00FE1276">
        <w:rPr>
          <w:sz w:val="22"/>
          <w:szCs w:val="22"/>
          <w:lang w:val="ru-RU"/>
        </w:rPr>
        <w:t xml:space="preserve">Обязательный компьютерный набор в текстовом редакторе </w:t>
      </w:r>
      <w:r w:rsidRPr="00FE1276">
        <w:rPr>
          <w:i/>
          <w:sz w:val="22"/>
          <w:szCs w:val="22"/>
        </w:rPr>
        <w:t>Microsoft WORD</w:t>
      </w:r>
      <w:r w:rsidRPr="00FE1276">
        <w:rPr>
          <w:sz w:val="22"/>
          <w:szCs w:val="22"/>
        </w:rPr>
        <w:t xml:space="preserve">. Поля </w:t>
      </w:r>
      <w:r w:rsidRPr="00FE1276">
        <w:rPr>
          <w:sz w:val="22"/>
          <w:szCs w:val="22"/>
          <w:lang w:val="ru-RU"/>
        </w:rPr>
        <w:t>текста</w:t>
      </w:r>
      <w:r w:rsidRPr="00FE1276">
        <w:rPr>
          <w:sz w:val="22"/>
          <w:szCs w:val="22"/>
        </w:rPr>
        <w:t xml:space="preserve"> (</w:t>
      </w:r>
      <w:r w:rsidRPr="00FE1276">
        <w:rPr>
          <w:sz w:val="22"/>
          <w:szCs w:val="22"/>
          <w:lang w:val="ru-RU"/>
        </w:rPr>
        <w:t>зеркальные</w:t>
      </w:r>
      <w:r w:rsidRPr="00FE1276">
        <w:rPr>
          <w:sz w:val="22"/>
          <w:szCs w:val="22"/>
        </w:rPr>
        <w:t xml:space="preserve">): </w:t>
      </w:r>
      <w:r w:rsidRPr="00FE1276">
        <w:rPr>
          <w:sz w:val="22"/>
          <w:szCs w:val="22"/>
          <w:lang w:val="ru-RU"/>
        </w:rPr>
        <w:t xml:space="preserve">верхнее, нижнее, внутреннее, внешнее </w:t>
      </w:r>
      <w:r w:rsidRPr="00FE1276">
        <w:rPr>
          <w:sz w:val="22"/>
          <w:szCs w:val="22"/>
        </w:rPr>
        <w:t xml:space="preserve"> – 1,5 см. Шрифт </w:t>
      </w:r>
      <w:r w:rsidRPr="00FE1276">
        <w:rPr>
          <w:sz w:val="22"/>
          <w:szCs w:val="22"/>
          <w:lang w:val="ru-RU"/>
        </w:rPr>
        <w:t xml:space="preserve">набора </w:t>
      </w:r>
      <w:proofErr w:type="spellStart"/>
      <w:r w:rsidRPr="00FE1276">
        <w:rPr>
          <w:i/>
          <w:sz w:val="22"/>
          <w:szCs w:val="22"/>
        </w:rPr>
        <w:t>Times</w:t>
      </w:r>
      <w:proofErr w:type="spellEnd"/>
      <w:r w:rsidRPr="00FE1276">
        <w:rPr>
          <w:i/>
          <w:sz w:val="22"/>
          <w:szCs w:val="22"/>
        </w:rPr>
        <w:t xml:space="preserve"> </w:t>
      </w:r>
      <w:proofErr w:type="spellStart"/>
      <w:r w:rsidRPr="00FE1276">
        <w:rPr>
          <w:i/>
          <w:sz w:val="22"/>
          <w:szCs w:val="22"/>
        </w:rPr>
        <w:t>New</w:t>
      </w:r>
      <w:proofErr w:type="spellEnd"/>
      <w:r w:rsidRPr="00FE1276">
        <w:rPr>
          <w:i/>
          <w:sz w:val="22"/>
          <w:szCs w:val="22"/>
        </w:rPr>
        <w:t xml:space="preserve"> </w:t>
      </w:r>
      <w:proofErr w:type="spellStart"/>
      <w:r w:rsidRPr="00FE1276">
        <w:rPr>
          <w:i/>
          <w:sz w:val="22"/>
          <w:szCs w:val="22"/>
        </w:rPr>
        <w:t>Roman</w:t>
      </w:r>
      <w:proofErr w:type="spellEnd"/>
      <w:r w:rsidRPr="00FE1276">
        <w:rPr>
          <w:sz w:val="22"/>
          <w:szCs w:val="22"/>
        </w:rPr>
        <w:t xml:space="preserve">, </w:t>
      </w:r>
      <w:r w:rsidRPr="00FE1276">
        <w:rPr>
          <w:sz w:val="22"/>
          <w:szCs w:val="22"/>
          <w:lang w:val="ru-RU"/>
        </w:rPr>
        <w:t>размер шрифта</w:t>
      </w:r>
      <w:r w:rsidRPr="00FE1276">
        <w:rPr>
          <w:sz w:val="22"/>
          <w:szCs w:val="22"/>
        </w:rPr>
        <w:t xml:space="preserve"> 11. </w:t>
      </w:r>
      <w:r w:rsidRPr="00FE1276">
        <w:rPr>
          <w:sz w:val="22"/>
          <w:szCs w:val="22"/>
          <w:lang w:val="ru-RU"/>
        </w:rPr>
        <w:t>Междустрочный интервал</w:t>
      </w:r>
      <w:r w:rsidRPr="00FE1276">
        <w:rPr>
          <w:sz w:val="22"/>
          <w:szCs w:val="22"/>
        </w:rPr>
        <w:t xml:space="preserve"> – </w:t>
      </w:r>
      <w:proofErr w:type="spellStart"/>
      <w:r w:rsidRPr="00FE1276">
        <w:rPr>
          <w:sz w:val="22"/>
          <w:szCs w:val="22"/>
        </w:rPr>
        <w:t>множитель</w:t>
      </w:r>
      <w:proofErr w:type="spellEnd"/>
      <w:r w:rsidRPr="00FE1276">
        <w:rPr>
          <w:sz w:val="22"/>
          <w:szCs w:val="22"/>
        </w:rPr>
        <w:t xml:space="preserve"> 0,9. </w:t>
      </w:r>
      <w:r w:rsidRPr="00FE1276">
        <w:rPr>
          <w:sz w:val="22"/>
          <w:szCs w:val="22"/>
          <w:lang w:val="ru-RU"/>
        </w:rPr>
        <w:t>Абзацный отступ</w:t>
      </w:r>
      <w:r w:rsidRPr="00FE1276">
        <w:rPr>
          <w:sz w:val="22"/>
          <w:szCs w:val="22"/>
        </w:rPr>
        <w:t xml:space="preserve"> – 0,5 см</w:t>
      </w:r>
      <w:r w:rsidR="00FD2DC7" w:rsidRPr="00FD2DC7">
        <w:rPr>
          <w:sz w:val="22"/>
          <w:szCs w:val="22"/>
        </w:rPr>
        <w:t>.</w:t>
      </w:r>
    </w:p>
    <w:p w:rsidR="00A05102" w:rsidRDefault="00A05102" w:rsidP="00FD619D">
      <w:pPr>
        <w:pStyle w:val="a3"/>
        <w:ind w:firstLine="360"/>
        <w:jc w:val="center"/>
        <w:rPr>
          <w:b w:val="0"/>
        </w:rPr>
      </w:pPr>
    </w:p>
    <w:p w:rsidR="00FE1276" w:rsidRPr="00FE1276" w:rsidRDefault="00FD619D" w:rsidP="00FE1276">
      <w:pPr>
        <w:pStyle w:val="a3"/>
        <w:ind w:firstLine="360"/>
        <w:jc w:val="center"/>
        <w:rPr>
          <w:iCs/>
          <w:szCs w:val="28"/>
          <w:lang w:val="ru-RU"/>
        </w:rPr>
      </w:pPr>
      <w:r>
        <w:rPr>
          <w:b w:val="0"/>
        </w:rPr>
        <w:tab/>
      </w:r>
      <w:r w:rsidR="00FE1276" w:rsidRPr="00FE1276">
        <w:rPr>
          <w:lang w:val="ru-RU"/>
        </w:rPr>
        <w:t>Пример оформления тезисов докладов</w:t>
      </w:r>
    </w:p>
    <w:p w:rsidR="00FE1276" w:rsidRPr="00FE1276" w:rsidRDefault="00FE1276" w:rsidP="00FE1276">
      <w:pPr>
        <w:ind w:firstLine="360"/>
        <w:jc w:val="center"/>
        <w:rPr>
          <w:iCs/>
          <w:sz w:val="22"/>
          <w:szCs w:val="22"/>
        </w:rPr>
      </w:pPr>
    </w:p>
    <w:p w:rsidR="00FE1276" w:rsidRPr="00FE1276" w:rsidRDefault="00FE1276" w:rsidP="00FE1276">
      <w:pPr>
        <w:ind w:firstLine="360"/>
        <w:jc w:val="center"/>
        <w:rPr>
          <w:b/>
          <w:sz w:val="22"/>
          <w:lang w:val="ru-RU"/>
        </w:rPr>
      </w:pPr>
      <w:r w:rsidRPr="00FE1276">
        <w:rPr>
          <w:b/>
          <w:sz w:val="22"/>
          <w:lang w:val="ru-RU"/>
        </w:rPr>
        <w:t>ПРОГНОЗИРОВАНИЕ ПОКАЗАТЕЛЕЙ ФИНАНСОВОЙ ОТЧЕТНОСТИ</w:t>
      </w:r>
    </w:p>
    <w:p w:rsidR="00FE1276" w:rsidRPr="00FE1276" w:rsidRDefault="00FE1276" w:rsidP="00FE1276">
      <w:pPr>
        <w:ind w:firstLine="360"/>
        <w:jc w:val="center"/>
        <w:rPr>
          <w:rFonts w:ascii="Times New Roman CYR" w:hAnsi="Times New Roman CYR" w:cs="Times New Roman CYR"/>
          <w:b/>
          <w:sz w:val="20"/>
          <w:szCs w:val="22"/>
        </w:rPr>
      </w:pPr>
    </w:p>
    <w:p w:rsidR="00FE1276" w:rsidRPr="00FE1276" w:rsidRDefault="00FE1276" w:rsidP="00FE1276">
      <w:pPr>
        <w:ind w:firstLine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1</w:t>
      </w:r>
      <w:r>
        <w:rPr>
          <w:rFonts w:ascii="Times New Roman CYR" w:hAnsi="Times New Roman CYR" w:cs="Times New Roman CYR"/>
          <w:sz w:val="22"/>
          <w:szCs w:val="22"/>
          <w:lang w:val="ru-RU"/>
        </w:rPr>
        <w:t>8</w:t>
      </w:r>
      <w:r w:rsidRPr="00FE1276">
        <w:rPr>
          <w:rFonts w:ascii="Times New Roman CYR" w:hAnsi="Times New Roman CYR" w:cs="Times New Roman CYR"/>
          <w:sz w:val="22"/>
          <w:szCs w:val="22"/>
        </w:rPr>
        <w:t>.</w:t>
      </w:r>
      <w:r w:rsidRPr="00FE1276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«</w:t>
      </w:r>
      <w:r w:rsidRPr="00FE1276">
        <w:rPr>
          <w:sz w:val="22"/>
          <w:szCs w:val="22"/>
          <w:lang w:val="ru-RU"/>
        </w:rPr>
        <w:t>Финансы, банковское дело и страхование</w:t>
      </w:r>
      <w:r w:rsidRPr="00FE1276">
        <w:rPr>
          <w:rFonts w:ascii="Times New Roman CYR" w:hAnsi="Times New Roman CYR" w:cs="Times New Roman CYR"/>
          <w:sz w:val="22"/>
          <w:szCs w:val="22"/>
        </w:rPr>
        <w:t>»</w:t>
      </w:r>
    </w:p>
    <w:p w:rsidR="00FE1276" w:rsidRPr="00FE1276" w:rsidRDefault="00FE1276" w:rsidP="00FE1276">
      <w:pPr>
        <w:ind w:firstLine="360"/>
        <w:rPr>
          <w:b/>
          <w:i/>
          <w:iCs/>
          <w:sz w:val="22"/>
          <w:szCs w:val="22"/>
        </w:rPr>
      </w:pPr>
    </w:p>
    <w:p w:rsidR="00FE1276" w:rsidRPr="00FE1276" w:rsidRDefault="00FE1276" w:rsidP="00FE1276">
      <w:pPr>
        <w:ind w:firstLine="360"/>
        <w:jc w:val="both"/>
        <w:rPr>
          <w:i/>
          <w:iCs/>
          <w:sz w:val="22"/>
          <w:szCs w:val="22"/>
        </w:rPr>
      </w:pPr>
      <w:r w:rsidRPr="00FE1276">
        <w:rPr>
          <w:b/>
          <w:i/>
          <w:iCs/>
          <w:sz w:val="22"/>
          <w:szCs w:val="22"/>
          <w:lang w:val="ru-RU"/>
        </w:rPr>
        <w:t>Иванов</w:t>
      </w:r>
      <w:r w:rsidRPr="00FE1276">
        <w:t xml:space="preserve"> </w:t>
      </w:r>
      <w:r w:rsidRPr="00FE1276">
        <w:rPr>
          <w:b/>
          <w:i/>
          <w:iCs/>
          <w:sz w:val="22"/>
          <w:szCs w:val="22"/>
        </w:rPr>
        <w:t>И. И.</w:t>
      </w:r>
      <w:r w:rsidRPr="00FE1276">
        <w:rPr>
          <w:b/>
          <w:i/>
          <w:iCs/>
          <w:sz w:val="22"/>
          <w:szCs w:val="22"/>
          <w:lang w:val="ru-RU"/>
        </w:rPr>
        <w:t>,</w:t>
      </w:r>
      <w:r w:rsidRPr="00FE1276">
        <w:rPr>
          <w:b/>
          <w:i/>
          <w:iCs/>
          <w:sz w:val="22"/>
          <w:szCs w:val="22"/>
        </w:rPr>
        <w:t xml:space="preserve">  </w:t>
      </w:r>
      <w:r w:rsidRPr="00FE1276">
        <w:rPr>
          <w:i/>
          <w:iCs/>
          <w:sz w:val="22"/>
          <w:szCs w:val="22"/>
          <w:lang w:val="ru-RU"/>
        </w:rPr>
        <w:t xml:space="preserve">Высшее учебное заведение </w:t>
      </w:r>
      <w:proofErr w:type="spellStart"/>
      <w:r w:rsidRPr="00FE1276">
        <w:rPr>
          <w:i/>
          <w:iCs/>
          <w:sz w:val="22"/>
          <w:szCs w:val="22"/>
          <w:lang w:val="ru-RU"/>
        </w:rPr>
        <w:t>Укоопсоюза</w:t>
      </w:r>
      <w:proofErr w:type="spellEnd"/>
      <w:r w:rsidRPr="00FE1276">
        <w:rPr>
          <w:i/>
          <w:iCs/>
          <w:sz w:val="22"/>
          <w:szCs w:val="22"/>
        </w:rPr>
        <w:t xml:space="preserve"> «</w:t>
      </w:r>
      <w:r w:rsidRPr="00FE1276">
        <w:rPr>
          <w:i/>
          <w:iCs/>
          <w:sz w:val="22"/>
          <w:szCs w:val="22"/>
          <w:lang w:val="ru-RU"/>
        </w:rPr>
        <w:t>Полтавский университет экономики и торговли</w:t>
      </w:r>
      <w:r w:rsidRPr="00FE1276">
        <w:rPr>
          <w:i/>
          <w:iCs/>
          <w:sz w:val="22"/>
          <w:szCs w:val="22"/>
        </w:rPr>
        <w:t xml:space="preserve">», </w:t>
      </w:r>
      <w:r w:rsidRPr="00FE1276">
        <w:rPr>
          <w:i/>
          <w:iCs/>
          <w:sz w:val="22"/>
          <w:szCs w:val="22"/>
          <w:lang w:val="ru-RU"/>
        </w:rPr>
        <w:t xml:space="preserve">направление подготовки </w:t>
      </w:r>
      <w:r w:rsidRPr="00FE1276">
        <w:rPr>
          <w:i/>
          <w:iCs/>
          <w:sz w:val="22"/>
          <w:szCs w:val="22"/>
        </w:rPr>
        <w:t xml:space="preserve"> «</w:t>
      </w:r>
      <w:r w:rsidRPr="00FE1276">
        <w:rPr>
          <w:i/>
          <w:iCs/>
          <w:sz w:val="22"/>
          <w:szCs w:val="22"/>
          <w:lang w:val="ru-RU"/>
        </w:rPr>
        <w:t>Финансы, банковское дело и страхование</w:t>
      </w:r>
      <w:r w:rsidRPr="00FE1276">
        <w:rPr>
          <w:i/>
          <w:iCs/>
          <w:sz w:val="22"/>
          <w:szCs w:val="22"/>
        </w:rPr>
        <w:t xml:space="preserve">», студент </w:t>
      </w:r>
      <w:r w:rsidRPr="00FE1276">
        <w:rPr>
          <w:i/>
          <w:iCs/>
          <w:sz w:val="22"/>
          <w:szCs w:val="22"/>
          <w:lang w:val="ru-RU"/>
        </w:rPr>
        <w:t xml:space="preserve">группы </w:t>
      </w:r>
      <w:r w:rsidRPr="00FE127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Ф-</w:t>
      </w:r>
      <w:r>
        <w:rPr>
          <w:i/>
          <w:iCs/>
          <w:sz w:val="22"/>
          <w:szCs w:val="22"/>
          <w:lang w:val="ru-RU"/>
        </w:rPr>
        <w:t>5</w:t>
      </w:r>
      <w:r w:rsidRPr="00FE1276">
        <w:rPr>
          <w:i/>
          <w:iCs/>
          <w:sz w:val="22"/>
          <w:szCs w:val="22"/>
        </w:rPr>
        <w:t>1</w:t>
      </w:r>
    </w:p>
    <w:p w:rsidR="00FE1276" w:rsidRPr="00FE1276" w:rsidRDefault="00FE1276" w:rsidP="00FE1276">
      <w:pPr>
        <w:ind w:firstLine="360"/>
        <w:rPr>
          <w:i/>
          <w:iCs/>
          <w:sz w:val="22"/>
          <w:szCs w:val="22"/>
          <w:lang w:val="ru-RU"/>
        </w:rPr>
      </w:pPr>
      <w:r w:rsidRPr="00FE1276">
        <w:rPr>
          <w:b/>
          <w:i/>
          <w:iCs/>
          <w:sz w:val="22"/>
          <w:szCs w:val="22"/>
        </w:rPr>
        <w:t xml:space="preserve"> Петров</w:t>
      </w:r>
      <w:r w:rsidRPr="00FE1276">
        <w:t xml:space="preserve"> </w:t>
      </w:r>
      <w:r w:rsidRPr="00FE1276">
        <w:rPr>
          <w:b/>
          <w:i/>
          <w:iCs/>
          <w:sz w:val="22"/>
          <w:szCs w:val="22"/>
        </w:rPr>
        <w:t>П. П</w:t>
      </w:r>
      <w:r w:rsidRPr="00FE1276">
        <w:rPr>
          <w:b/>
          <w:i/>
          <w:iCs/>
          <w:sz w:val="22"/>
          <w:szCs w:val="22"/>
          <w:lang w:val="ru-RU"/>
        </w:rPr>
        <w:t>.</w:t>
      </w:r>
      <w:r w:rsidRPr="00FE1276">
        <w:rPr>
          <w:b/>
          <w:iCs/>
          <w:sz w:val="22"/>
          <w:szCs w:val="22"/>
        </w:rPr>
        <w:t xml:space="preserve">, </w:t>
      </w:r>
      <w:r w:rsidRPr="00FE1276">
        <w:rPr>
          <w:i/>
          <w:iCs/>
          <w:sz w:val="22"/>
          <w:szCs w:val="22"/>
          <w:lang w:val="ru-RU"/>
        </w:rPr>
        <w:t xml:space="preserve">Высшее учебное заведение </w:t>
      </w:r>
      <w:proofErr w:type="spellStart"/>
      <w:r w:rsidRPr="00FE1276">
        <w:rPr>
          <w:i/>
          <w:iCs/>
          <w:sz w:val="22"/>
          <w:szCs w:val="22"/>
          <w:lang w:val="ru-RU"/>
        </w:rPr>
        <w:t>Укоопсоюза</w:t>
      </w:r>
      <w:proofErr w:type="spellEnd"/>
      <w:r w:rsidRPr="00FE1276">
        <w:rPr>
          <w:i/>
          <w:iCs/>
          <w:sz w:val="22"/>
          <w:szCs w:val="22"/>
        </w:rPr>
        <w:t xml:space="preserve"> «</w:t>
      </w:r>
      <w:r w:rsidRPr="00FE1276">
        <w:rPr>
          <w:i/>
          <w:iCs/>
          <w:sz w:val="22"/>
          <w:szCs w:val="22"/>
          <w:lang w:val="ru-RU"/>
        </w:rPr>
        <w:t>Полтавский университет экономики и торговли</w:t>
      </w:r>
      <w:r w:rsidRPr="00FE1276">
        <w:rPr>
          <w:i/>
          <w:iCs/>
          <w:sz w:val="22"/>
          <w:szCs w:val="22"/>
        </w:rPr>
        <w:t xml:space="preserve">», доцент </w:t>
      </w:r>
      <w:r w:rsidRPr="00FE1276">
        <w:rPr>
          <w:i/>
          <w:iCs/>
          <w:sz w:val="22"/>
          <w:szCs w:val="22"/>
          <w:lang w:val="ru-RU"/>
        </w:rPr>
        <w:t>кафедры финансов и банковского дела</w:t>
      </w:r>
      <w:r w:rsidRPr="00FE1276">
        <w:rPr>
          <w:i/>
          <w:iCs/>
          <w:sz w:val="22"/>
          <w:szCs w:val="22"/>
        </w:rPr>
        <w:t>,</w:t>
      </w:r>
      <w:r w:rsidRPr="00FE1276">
        <w:rPr>
          <w:b/>
          <w:i/>
          <w:iCs/>
          <w:sz w:val="22"/>
          <w:szCs w:val="22"/>
        </w:rPr>
        <w:t xml:space="preserve"> </w:t>
      </w:r>
      <w:r w:rsidRPr="00FE1276">
        <w:rPr>
          <w:i/>
          <w:iCs/>
          <w:sz w:val="22"/>
          <w:szCs w:val="22"/>
        </w:rPr>
        <w:t>к.</w:t>
      </w:r>
      <w:r>
        <w:rPr>
          <w:i/>
          <w:iCs/>
          <w:sz w:val="22"/>
          <w:szCs w:val="22"/>
          <w:lang w:val="ru-RU"/>
        </w:rPr>
        <w:t xml:space="preserve"> </w:t>
      </w:r>
      <w:r w:rsidRPr="00FE1276">
        <w:rPr>
          <w:i/>
          <w:iCs/>
          <w:sz w:val="22"/>
          <w:szCs w:val="22"/>
          <w:lang w:val="ru-RU"/>
        </w:rPr>
        <w:t>э</w:t>
      </w:r>
      <w:r w:rsidRPr="00FE1276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  <w:lang w:val="ru-RU"/>
        </w:rPr>
        <w:t xml:space="preserve"> </w:t>
      </w:r>
      <w:r w:rsidRPr="00FE1276">
        <w:rPr>
          <w:i/>
          <w:iCs/>
          <w:sz w:val="22"/>
          <w:szCs w:val="22"/>
        </w:rPr>
        <w:t>н.,</w:t>
      </w:r>
      <w:r w:rsidRPr="00FE1276">
        <w:rPr>
          <w:iCs/>
          <w:sz w:val="22"/>
          <w:szCs w:val="22"/>
        </w:rPr>
        <w:t xml:space="preserve"> </w:t>
      </w:r>
      <w:r w:rsidRPr="00FE1276">
        <w:rPr>
          <w:i/>
          <w:iCs/>
          <w:sz w:val="22"/>
          <w:szCs w:val="22"/>
        </w:rPr>
        <w:t xml:space="preserve">доцент – </w:t>
      </w:r>
      <w:r w:rsidRPr="00FE1276">
        <w:rPr>
          <w:i/>
          <w:iCs/>
          <w:sz w:val="22"/>
          <w:szCs w:val="22"/>
          <w:lang w:val="ru-RU"/>
        </w:rPr>
        <w:t>научный руководитель</w:t>
      </w:r>
    </w:p>
    <w:p w:rsidR="00FE1276" w:rsidRPr="00FE1276" w:rsidRDefault="00FE1276" w:rsidP="00FE1276">
      <w:pPr>
        <w:ind w:firstLine="360"/>
        <w:rPr>
          <w:iCs/>
          <w:sz w:val="22"/>
          <w:szCs w:val="22"/>
        </w:rPr>
      </w:pPr>
    </w:p>
    <w:p w:rsidR="00FE1276" w:rsidRPr="00FE1276" w:rsidRDefault="00FE1276" w:rsidP="00FE1276">
      <w:pPr>
        <w:ind w:firstLine="360"/>
        <w:rPr>
          <w:iCs/>
          <w:sz w:val="22"/>
          <w:szCs w:val="22"/>
        </w:rPr>
      </w:pPr>
      <w:r w:rsidRPr="00FE1276">
        <w:rPr>
          <w:iCs/>
          <w:sz w:val="22"/>
          <w:szCs w:val="22"/>
          <w:lang w:val="ru-RU"/>
        </w:rPr>
        <w:t xml:space="preserve">Основной текст </w:t>
      </w:r>
      <w:r w:rsidRPr="00FE1276">
        <w:rPr>
          <w:iCs/>
          <w:sz w:val="22"/>
          <w:szCs w:val="22"/>
        </w:rPr>
        <w:t>……..</w:t>
      </w:r>
    </w:p>
    <w:p w:rsidR="00FE1276" w:rsidRPr="00FE1276" w:rsidRDefault="00FE1276" w:rsidP="00FE1276">
      <w:pPr>
        <w:ind w:firstLine="360"/>
        <w:jc w:val="center"/>
        <w:rPr>
          <w:b/>
          <w:iCs/>
          <w:sz w:val="22"/>
          <w:szCs w:val="22"/>
          <w:lang w:val="ru-RU"/>
        </w:rPr>
      </w:pPr>
      <w:r w:rsidRPr="00FE1276">
        <w:rPr>
          <w:b/>
          <w:iCs/>
          <w:sz w:val="22"/>
          <w:szCs w:val="22"/>
          <w:lang w:val="ru-RU"/>
        </w:rPr>
        <w:t>Список использованных источников</w:t>
      </w:r>
    </w:p>
    <w:p w:rsidR="00FE1276" w:rsidRPr="00FE1276" w:rsidRDefault="00FE1276" w:rsidP="00FE1276">
      <w:pPr>
        <w:ind w:firstLine="360"/>
        <w:rPr>
          <w:iCs/>
          <w:sz w:val="22"/>
          <w:szCs w:val="22"/>
        </w:rPr>
      </w:pPr>
      <w:r w:rsidRPr="00FE1276">
        <w:rPr>
          <w:iCs/>
          <w:sz w:val="22"/>
          <w:szCs w:val="22"/>
        </w:rPr>
        <w:t>1.</w:t>
      </w:r>
    </w:p>
    <w:p w:rsidR="00FE1276" w:rsidRPr="00FE1276" w:rsidRDefault="00FE1276" w:rsidP="00FE1276">
      <w:pPr>
        <w:ind w:firstLine="360"/>
        <w:rPr>
          <w:iCs/>
          <w:sz w:val="22"/>
          <w:szCs w:val="22"/>
        </w:rPr>
      </w:pPr>
      <w:r w:rsidRPr="00FE1276">
        <w:rPr>
          <w:iCs/>
          <w:sz w:val="22"/>
          <w:szCs w:val="22"/>
        </w:rPr>
        <w:t>2.</w:t>
      </w:r>
    </w:p>
    <w:p w:rsidR="00FE1276" w:rsidRPr="00FE1276" w:rsidRDefault="00FE1276" w:rsidP="00FE1276">
      <w:pPr>
        <w:ind w:firstLine="360"/>
        <w:rPr>
          <w:spacing w:val="-5"/>
          <w:sz w:val="22"/>
          <w:szCs w:val="22"/>
        </w:rPr>
      </w:pPr>
      <w:r w:rsidRPr="00FE1276">
        <w:rPr>
          <w:iCs/>
          <w:sz w:val="22"/>
          <w:szCs w:val="22"/>
        </w:rPr>
        <w:t>3.</w:t>
      </w:r>
    </w:p>
    <w:p w:rsidR="00FE1276" w:rsidRPr="00FE1276" w:rsidRDefault="00FE1276" w:rsidP="00FE1276">
      <w:pPr>
        <w:tabs>
          <w:tab w:val="left" w:pos="4215"/>
        </w:tabs>
        <w:spacing w:after="120" w:line="228" w:lineRule="auto"/>
        <w:rPr>
          <w:b/>
          <w:color w:val="FF0000"/>
          <w:sz w:val="22"/>
          <w:szCs w:val="22"/>
        </w:rPr>
      </w:pPr>
    </w:p>
    <w:p w:rsidR="00FE1276" w:rsidRPr="00FE1276" w:rsidRDefault="00FE1276" w:rsidP="00FE1276">
      <w:pPr>
        <w:spacing w:after="120" w:line="228" w:lineRule="auto"/>
        <w:jc w:val="center"/>
        <w:rPr>
          <w:b/>
          <w:color w:val="FF0000"/>
        </w:rPr>
      </w:pPr>
      <w:bookmarkStart w:id="0" w:name="_GoBack"/>
      <w:bookmarkEnd w:id="0"/>
    </w:p>
    <w:p w:rsidR="00FE1276" w:rsidRPr="00FE1276" w:rsidRDefault="00FE1276" w:rsidP="00FE1276">
      <w:pPr>
        <w:spacing w:after="120" w:line="228" w:lineRule="auto"/>
        <w:jc w:val="center"/>
        <w:rPr>
          <w:b/>
          <w:sz w:val="28"/>
          <w:szCs w:val="28"/>
          <w:lang w:val="ru-RU"/>
        </w:rPr>
      </w:pPr>
      <w:r w:rsidRPr="00FE1276">
        <w:rPr>
          <w:b/>
          <w:sz w:val="28"/>
          <w:szCs w:val="28"/>
          <w:lang w:val="ru-RU"/>
        </w:rPr>
        <w:t>Справки по телефону</w:t>
      </w:r>
    </w:p>
    <w:p w:rsidR="00FE1276" w:rsidRDefault="00FE1276" w:rsidP="00FE1276">
      <w:pPr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</w:rPr>
        <w:t>Тел.(0532) 56-37-03</w:t>
      </w:r>
    </w:p>
    <w:p w:rsidR="00FE1276" w:rsidRPr="00FE1276" w:rsidRDefault="00FE1276" w:rsidP="00FE1276">
      <w:pPr>
        <w:rPr>
          <w:bCs/>
          <w:iCs/>
          <w:sz w:val="22"/>
          <w:szCs w:val="22"/>
        </w:rPr>
      </w:pPr>
      <w:r w:rsidRPr="00FE1276">
        <w:rPr>
          <w:sz w:val="22"/>
          <w:szCs w:val="22"/>
          <w:lang w:val="ru-RU"/>
        </w:rPr>
        <w:t xml:space="preserve">Заведующая научно-организационным отделом </w:t>
      </w:r>
      <w:proofErr w:type="spellStart"/>
      <w:r w:rsidRPr="00FE1276">
        <w:rPr>
          <w:sz w:val="22"/>
          <w:szCs w:val="22"/>
        </w:rPr>
        <w:t>Кол</w:t>
      </w:r>
      <w:proofErr w:type="spellEnd"/>
      <w:r w:rsidRPr="00FE1276">
        <w:rPr>
          <w:sz w:val="22"/>
          <w:szCs w:val="22"/>
          <w:lang w:val="ru-RU"/>
        </w:rPr>
        <w:t>ы</w:t>
      </w:r>
      <w:r w:rsidRPr="00FE1276">
        <w:rPr>
          <w:sz w:val="22"/>
          <w:szCs w:val="22"/>
        </w:rPr>
        <w:t>вушка Н</w:t>
      </w:r>
      <w:proofErr w:type="spellStart"/>
      <w:r w:rsidRPr="00FE1276">
        <w:rPr>
          <w:sz w:val="22"/>
          <w:szCs w:val="22"/>
          <w:lang w:val="ru-RU"/>
        </w:rPr>
        <w:t>аталия</w:t>
      </w:r>
      <w:proofErr w:type="spellEnd"/>
      <w:r w:rsidRPr="00FE1276">
        <w:rPr>
          <w:sz w:val="22"/>
          <w:szCs w:val="22"/>
          <w:lang w:val="ru-RU"/>
        </w:rPr>
        <w:t xml:space="preserve"> Ивановна</w:t>
      </w:r>
      <w:r w:rsidRPr="00FE1276">
        <w:rPr>
          <w:bCs/>
          <w:iCs/>
          <w:sz w:val="22"/>
          <w:szCs w:val="22"/>
        </w:rPr>
        <w:t>.</w:t>
      </w:r>
    </w:p>
    <w:p w:rsidR="00724C68" w:rsidRPr="00724C68" w:rsidRDefault="00E71ED4" w:rsidP="00FE1276">
      <w:pPr>
        <w:pStyle w:val="a3"/>
        <w:ind w:firstLine="36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.</w:t>
      </w:r>
    </w:p>
    <w:sectPr w:rsidR="00724C68" w:rsidRPr="00724C68" w:rsidSect="004715EE">
      <w:headerReference w:type="default" r:id="rId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B7" w:rsidRDefault="007501B7" w:rsidP="004A3AC8">
      <w:r>
        <w:separator/>
      </w:r>
    </w:p>
  </w:endnote>
  <w:endnote w:type="continuationSeparator" w:id="0">
    <w:p w:rsidR="007501B7" w:rsidRDefault="007501B7" w:rsidP="004A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B7" w:rsidRDefault="007501B7" w:rsidP="004A3AC8">
      <w:r>
        <w:separator/>
      </w:r>
    </w:p>
  </w:footnote>
  <w:footnote w:type="continuationSeparator" w:id="0">
    <w:p w:rsidR="007501B7" w:rsidRDefault="007501B7" w:rsidP="004A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C8" w:rsidRDefault="004A3AC8">
    <w:pPr>
      <w:pStyle w:val="aa"/>
    </w:pPr>
    <w:r>
      <w:rPr>
        <w:b/>
        <w:noProof/>
        <w:lang w:eastAsia="uk-UA"/>
      </w:rPr>
      <w:drawing>
        <wp:inline distT="0" distB="0" distL="0" distR="0" wp14:anchorId="428B1E87" wp14:editId="6E1EEE4B">
          <wp:extent cx="1971675" cy="836469"/>
          <wp:effectExtent l="0" t="0" r="0" b="0"/>
          <wp:docPr id="1" name="Рисунок 1" descr="D:\88\ДОВІДНИКИ\Лого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88\ДОВІДНИКИ\Лого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3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3AC8" w:rsidRDefault="004A3A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FF9"/>
    <w:multiLevelType w:val="hybridMultilevel"/>
    <w:tmpl w:val="E9AC1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8A8"/>
    <w:multiLevelType w:val="hybridMultilevel"/>
    <w:tmpl w:val="B134A536"/>
    <w:lvl w:ilvl="0" w:tplc="7F10E776">
      <w:start w:val="1"/>
      <w:numFmt w:val="decimal"/>
      <w:lvlText w:val="%1."/>
      <w:lvlJc w:val="left"/>
      <w:pPr>
        <w:ind w:left="7275" w:hanging="11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054BF"/>
    <w:multiLevelType w:val="hybridMultilevel"/>
    <w:tmpl w:val="E9AC1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2BA0"/>
    <w:multiLevelType w:val="multilevel"/>
    <w:tmpl w:val="4F40C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 CYR" w:hAnsi="Times New Roman CYR" w:cs="Times New Roman CYR" w:hint="default"/>
      </w:rPr>
    </w:lvl>
  </w:abstractNum>
  <w:abstractNum w:abstractNumId="4">
    <w:nsid w:val="314309BE"/>
    <w:multiLevelType w:val="hybridMultilevel"/>
    <w:tmpl w:val="E6BAFB92"/>
    <w:lvl w:ilvl="0" w:tplc="D27EA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86D9D"/>
    <w:multiLevelType w:val="hybridMultilevel"/>
    <w:tmpl w:val="4EB836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04768"/>
    <w:multiLevelType w:val="multilevel"/>
    <w:tmpl w:val="E956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E252312"/>
    <w:multiLevelType w:val="hybridMultilevel"/>
    <w:tmpl w:val="250CB0F6"/>
    <w:lvl w:ilvl="0" w:tplc="38DE0DF8">
      <w:start w:val="5"/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344417"/>
    <w:multiLevelType w:val="hybridMultilevel"/>
    <w:tmpl w:val="143EF622"/>
    <w:lvl w:ilvl="0" w:tplc="F0F2292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EB"/>
    <w:rsid w:val="00014625"/>
    <w:rsid w:val="00033770"/>
    <w:rsid w:val="000452BC"/>
    <w:rsid w:val="000636D3"/>
    <w:rsid w:val="00063C07"/>
    <w:rsid w:val="000C7A68"/>
    <w:rsid w:val="001508AD"/>
    <w:rsid w:val="00162358"/>
    <w:rsid w:val="00167184"/>
    <w:rsid w:val="00175A1B"/>
    <w:rsid w:val="00212A63"/>
    <w:rsid w:val="00217C47"/>
    <w:rsid w:val="0023729E"/>
    <w:rsid w:val="002510D9"/>
    <w:rsid w:val="00263209"/>
    <w:rsid w:val="002B5DF4"/>
    <w:rsid w:val="002F1A10"/>
    <w:rsid w:val="0033625F"/>
    <w:rsid w:val="00345E3D"/>
    <w:rsid w:val="00350F9B"/>
    <w:rsid w:val="00394D41"/>
    <w:rsid w:val="003C0CC9"/>
    <w:rsid w:val="004354C8"/>
    <w:rsid w:val="0044474A"/>
    <w:rsid w:val="00465974"/>
    <w:rsid w:val="004715EE"/>
    <w:rsid w:val="00474B02"/>
    <w:rsid w:val="004A3AC8"/>
    <w:rsid w:val="004B4FE8"/>
    <w:rsid w:val="004D2369"/>
    <w:rsid w:val="004E248D"/>
    <w:rsid w:val="004F57E8"/>
    <w:rsid w:val="00546C82"/>
    <w:rsid w:val="00577D3F"/>
    <w:rsid w:val="005D3D36"/>
    <w:rsid w:val="00610A4B"/>
    <w:rsid w:val="00625872"/>
    <w:rsid w:val="00631FEB"/>
    <w:rsid w:val="00641589"/>
    <w:rsid w:val="00656A4B"/>
    <w:rsid w:val="00665AE2"/>
    <w:rsid w:val="006D0B2E"/>
    <w:rsid w:val="006F3EC6"/>
    <w:rsid w:val="0071031D"/>
    <w:rsid w:val="00724C68"/>
    <w:rsid w:val="007501B7"/>
    <w:rsid w:val="00753D5A"/>
    <w:rsid w:val="008115F6"/>
    <w:rsid w:val="00881A32"/>
    <w:rsid w:val="008A2400"/>
    <w:rsid w:val="008D339D"/>
    <w:rsid w:val="009439CB"/>
    <w:rsid w:val="0098316A"/>
    <w:rsid w:val="009C3BF4"/>
    <w:rsid w:val="00A05102"/>
    <w:rsid w:val="00A0551F"/>
    <w:rsid w:val="00A21DB4"/>
    <w:rsid w:val="00AA18A9"/>
    <w:rsid w:val="00AB0FE3"/>
    <w:rsid w:val="00AB2D22"/>
    <w:rsid w:val="00AD6345"/>
    <w:rsid w:val="00B04368"/>
    <w:rsid w:val="00B14689"/>
    <w:rsid w:val="00B71754"/>
    <w:rsid w:val="00B87187"/>
    <w:rsid w:val="00BF65C4"/>
    <w:rsid w:val="00C035E3"/>
    <w:rsid w:val="00C276F1"/>
    <w:rsid w:val="00C30447"/>
    <w:rsid w:val="00C31B34"/>
    <w:rsid w:val="00C64BF5"/>
    <w:rsid w:val="00C76396"/>
    <w:rsid w:val="00D20BE2"/>
    <w:rsid w:val="00D322D6"/>
    <w:rsid w:val="00D528FB"/>
    <w:rsid w:val="00D77E04"/>
    <w:rsid w:val="00D857BA"/>
    <w:rsid w:val="00D91868"/>
    <w:rsid w:val="00DD1D9B"/>
    <w:rsid w:val="00DF1F21"/>
    <w:rsid w:val="00DF25BE"/>
    <w:rsid w:val="00E26292"/>
    <w:rsid w:val="00E367F5"/>
    <w:rsid w:val="00E53A3B"/>
    <w:rsid w:val="00E71ED4"/>
    <w:rsid w:val="00E87C43"/>
    <w:rsid w:val="00EA1999"/>
    <w:rsid w:val="00F04769"/>
    <w:rsid w:val="00F21B57"/>
    <w:rsid w:val="00F94D9B"/>
    <w:rsid w:val="00FB45CD"/>
    <w:rsid w:val="00FD2DC7"/>
    <w:rsid w:val="00FD619D"/>
    <w:rsid w:val="00FE1276"/>
    <w:rsid w:val="00FE3FDD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FEB"/>
    <w:pPr>
      <w:ind w:firstLine="709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31F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1F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4769"/>
    <w:rPr>
      <w:color w:val="66AACD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04769"/>
    <w:rPr>
      <w:color w:val="809DB3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58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87C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A3AC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AC8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A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FEB"/>
    <w:pPr>
      <w:ind w:firstLine="709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31F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1F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4769"/>
    <w:rPr>
      <w:color w:val="66AACD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04769"/>
    <w:rPr>
      <w:color w:val="809DB3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58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87C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A3AC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AC8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A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Паркет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Паркет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B064-C1B4-4650-99D0-22D4C8ED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3</Pages>
  <Words>4896</Words>
  <Characters>2792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koluvysh97 Коливушка Н І</dc:creator>
  <cp:lastModifiedBy>koluvysh97 Коливушка Н І</cp:lastModifiedBy>
  <cp:revision>69</cp:revision>
  <cp:lastPrinted>2017-10-11T08:06:00Z</cp:lastPrinted>
  <dcterms:created xsi:type="dcterms:W3CDTF">2015-09-07T06:21:00Z</dcterms:created>
  <dcterms:modified xsi:type="dcterms:W3CDTF">2017-10-11T13:49:00Z</dcterms:modified>
</cp:coreProperties>
</file>